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2DC" w:rsidRPr="005579FF" w:rsidRDefault="005579FF" w:rsidP="005579FF">
      <w:pPr>
        <w:spacing w:after="0" w:line="240" w:lineRule="auto"/>
        <w:jc w:val="center"/>
        <w:rPr>
          <w:b/>
          <w:noProof/>
          <w:color w:val="C00000"/>
          <w:sz w:val="40"/>
          <w:szCs w:val="40"/>
          <w:lang w:eastAsia="ru-RU"/>
        </w:rPr>
      </w:pPr>
      <w:r>
        <w:rPr>
          <w:rFonts w:ascii="Courier New" w:eastAsia="Calibri" w:hAnsi="Courier New" w:cs="Courier New"/>
          <w:b/>
          <w:color w:val="C00000"/>
          <w:sz w:val="44"/>
          <w:szCs w:val="44"/>
        </w:rPr>
        <w:t>Консультация</w:t>
      </w:r>
      <w:r w:rsidRPr="005579FF">
        <w:rPr>
          <w:b/>
          <w:noProof/>
          <w:color w:val="C00000"/>
          <w:sz w:val="40"/>
          <w:szCs w:val="40"/>
          <w:lang w:eastAsia="ru-RU"/>
        </w:rPr>
        <w:t xml:space="preserve"> </w:t>
      </w:r>
      <w:r w:rsidRPr="005579FF"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-507365</wp:posOffset>
            </wp:positionV>
            <wp:extent cx="7475855" cy="11318240"/>
            <wp:effectExtent l="19050" t="0" r="0" b="0"/>
            <wp:wrapNone/>
            <wp:docPr id="5" name="Рисунок 4" descr="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— коп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855" cy="1131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4D72" w:rsidRPr="005579FF" w:rsidRDefault="006D4D72" w:rsidP="005579FF">
      <w:pPr>
        <w:spacing w:after="0" w:line="240" w:lineRule="auto"/>
        <w:jc w:val="center"/>
        <w:rPr>
          <w:rFonts w:ascii="Courier New" w:eastAsia="Calibri" w:hAnsi="Courier New" w:cs="Courier New"/>
          <w:b/>
          <w:color w:val="C00000"/>
          <w:sz w:val="44"/>
          <w:szCs w:val="44"/>
        </w:rPr>
      </w:pPr>
      <w:r w:rsidRPr="005579FF">
        <w:rPr>
          <w:rFonts w:ascii="Courier New" w:eastAsia="Calibri" w:hAnsi="Courier New" w:cs="Courier New"/>
          <w:b/>
          <w:color w:val="C00000"/>
          <w:sz w:val="44"/>
          <w:szCs w:val="44"/>
        </w:rPr>
        <w:t>Игры-говорушки</w:t>
      </w:r>
    </w:p>
    <w:p w:rsidR="006D4D72" w:rsidRPr="001A6E80" w:rsidRDefault="006D4D72" w:rsidP="005579FF">
      <w:pPr>
        <w:spacing w:after="0"/>
        <w:jc w:val="center"/>
        <w:rPr>
          <w:rFonts w:ascii="Courier New" w:hAnsi="Courier New" w:cs="Courier New"/>
          <w:b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sz w:val="28"/>
          <w:szCs w:val="28"/>
        </w:rPr>
        <w:t xml:space="preserve">Игры -говорушки(речевые игры) – одна из форм творческой работы с детьми не только в развитии речи, но и в музыкальном воспитании. Доказано, что музыкальный слух развивается совместно с речевым. Средства музыкальной выразительности - ритм, темп, тембр, динамика, артикуляция, форма – являются характерными и для речи. Таким образом, использование речевых игр на музыкальных занятиях позволяет детям с самого раннего возраста овладевать всем комплексом выразительных средств музыки. </w:t>
      </w:r>
      <w:r w:rsidRPr="001A6E80">
        <w:rPr>
          <w:rFonts w:ascii="Courier New" w:hAnsi="Courier New" w:cs="Courier New"/>
          <w:b/>
          <w:sz w:val="28"/>
          <w:szCs w:val="28"/>
        </w:rPr>
        <w:t>В ходе проведения речевых игр р</w:t>
      </w:r>
      <w:r w:rsidRPr="001A6E80">
        <w:rPr>
          <w:rFonts w:ascii="Courier New" w:eastAsia="Calibri" w:hAnsi="Courier New" w:cs="Courier New"/>
          <w:b/>
          <w:sz w:val="28"/>
          <w:szCs w:val="28"/>
        </w:rPr>
        <w:t>азвиваются музыкальные и творческие способности детей.</w:t>
      </w:r>
    </w:p>
    <w:p w:rsidR="006D4D72" w:rsidRPr="001A6E80" w:rsidRDefault="006D4D72" w:rsidP="006D4D72">
      <w:pPr>
        <w:jc w:val="center"/>
        <w:rPr>
          <w:rFonts w:ascii="Courier New" w:eastAsia="Calibri" w:hAnsi="Courier New" w:cs="Courier New"/>
          <w:b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sz w:val="28"/>
          <w:szCs w:val="28"/>
        </w:rPr>
        <w:t>Игры-говорушки и упражнения могут сопровождаться движениями, звучащими жестами (хлопками, притопами, щелчками, шлепками). Большую роль играет использование детских музыкальных инструментов.</w:t>
      </w:r>
    </w:p>
    <w:p w:rsidR="006D4D72" w:rsidRPr="005579FF" w:rsidRDefault="006D4D72" w:rsidP="006D4D72">
      <w:pPr>
        <w:jc w:val="center"/>
        <w:rPr>
          <w:rFonts w:ascii="Courier New" w:eastAsia="Calibri" w:hAnsi="Courier New" w:cs="Courier New"/>
          <w:b/>
          <w:bCs/>
          <w:color w:val="C00000"/>
          <w:sz w:val="44"/>
          <w:szCs w:val="44"/>
        </w:rPr>
      </w:pPr>
      <w:r w:rsidRPr="005579FF">
        <w:rPr>
          <w:rFonts w:ascii="Courier New" w:eastAsia="Calibri" w:hAnsi="Courier New" w:cs="Courier New"/>
          <w:b/>
          <w:bCs/>
          <w:color w:val="C00000"/>
          <w:sz w:val="44"/>
          <w:szCs w:val="44"/>
        </w:rPr>
        <w:t xml:space="preserve">Дождь </w:t>
      </w:r>
    </w:p>
    <w:p w:rsidR="006D4D72" w:rsidRPr="001A6E80" w:rsidRDefault="006D4D72" w:rsidP="006D4D72">
      <w:pPr>
        <w:jc w:val="center"/>
        <w:rPr>
          <w:rFonts w:ascii="Courier New" w:eastAsia="Calibri" w:hAnsi="Courier New" w:cs="Courier New"/>
          <w:b/>
          <w:bCs/>
          <w:sz w:val="28"/>
          <w:szCs w:val="28"/>
        </w:rPr>
      </w:pPr>
    </w:p>
    <w:p w:rsidR="006D4D72" w:rsidRPr="001A6E80" w:rsidRDefault="006D4D72" w:rsidP="006D4D72">
      <w:pPr>
        <w:ind w:left="4245" w:hanging="4245"/>
        <w:rPr>
          <w:rFonts w:ascii="Courier New" w:eastAsia="Calibri" w:hAnsi="Courier New" w:cs="Courier New"/>
          <w:b/>
          <w:i/>
          <w:iCs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sz w:val="28"/>
          <w:szCs w:val="28"/>
        </w:rPr>
        <w:t xml:space="preserve">Дождь, дождь, дождь с утра.   </w:t>
      </w:r>
      <w:r w:rsidRPr="001A6E80">
        <w:rPr>
          <w:rFonts w:ascii="Courier New" w:eastAsia="Calibri" w:hAnsi="Courier New" w:cs="Courier New"/>
          <w:b/>
          <w:i/>
          <w:iCs/>
          <w:sz w:val="28"/>
          <w:szCs w:val="28"/>
        </w:rPr>
        <w:t xml:space="preserve">хлопки чередуются со   </w:t>
      </w:r>
    </w:p>
    <w:p w:rsidR="006D4D72" w:rsidRPr="001A6E80" w:rsidRDefault="006D4D72" w:rsidP="006D4D72">
      <w:pPr>
        <w:ind w:left="4245" w:hanging="4245"/>
        <w:rPr>
          <w:rFonts w:ascii="Courier New" w:eastAsia="Calibri" w:hAnsi="Courier New" w:cs="Courier New"/>
          <w:b/>
          <w:i/>
          <w:iCs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i/>
          <w:iCs/>
          <w:sz w:val="28"/>
          <w:szCs w:val="28"/>
        </w:rPr>
        <w:t xml:space="preserve">                              шлепками по коленям;</w:t>
      </w:r>
    </w:p>
    <w:p w:rsidR="006D4D72" w:rsidRPr="001A6E80" w:rsidRDefault="006D4D72" w:rsidP="006D4D72">
      <w:pPr>
        <w:rPr>
          <w:rFonts w:ascii="Courier New" w:eastAsia="Calibri" w:hAnsi="Courier New" w:cs="Courier New"/>
          <w:b/>
          <w:i/>
          <w:iCs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sz w:val="28"/>
          <w:szCs w:val="28"/>
        </w:rPr>
        <w:t>Веселится детвора!</w:t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i/>
          <w:iCs/>
          <w:sz w:val="28"/>
          <w:szCs w:val="28"/>
        </w:rPr>
        <w:t>легкие прыжки на месте;</w:t>
      </w:r>
    </w:p>
    <w:p w:rsidR="006D4D72" w:rsidRPr="001A6E80" w:rsidRDefault="006D4D72" w:rsidP="006D4D72">
      <w:pPr>
        <w:rPr>
          <w:rFonts w:ascii="Courier New" w:eastAsia="Calibri" w:hAnsi="Courier New" w:cs="Courier New"/>
          <w:b/>
          <w:i/>
          <w:iCs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sz w:val="28"/>
          <w:szCs w:val="28"/>
        </w:rPr>
        <w:t>Шлеп по лужам,</w:t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i/>
          <w:iCs/>
          <w:sz w:val="28"/>
          <w:szCs w:val="28"/>
        </w:rPr>
        <w:t>притопы;</w:t>
      </w:r>
    </w:p>
    <w:p w:rsidR="006D4D72" w:rsidRPr="001A6E80" w:rsidRDefault="006D4D72" w:rsidP="006D4D72">
      <w:pPr>
        <w:rPr>
          <w:rFonts w:ascii="Courier New" w:eastAsia="Calibri" w:hAnsi="Courier New" w:cs="Courier New"/>
          <w:b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sz w:val="28"/>
          <w:szCs w:val="28"/>
        </w:rPr>
        <w:t>Шлеп-шлеп.</w:t>
      </w:r>
    </w:p>
    <w:p w:rsidR="006D4D72" w:rsidRPr="001A6E80" w:rsidRDefault="006D4D72" w:rsidP="006D4D72">
      <w:pPr>
        <w:rPr>
          <w:rFonts w:ascii="Courier New" w:eastAsia="Calibri" w:hAnsi="Courier New" w:cs="Courier New"/>
          <w:b/>
          <w:i/>
          <w:iCs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sz w:val="28"/>
          <w:szCs w:val="28"/>
        </w:rPr>
        <w:t>Хлоп в ладоши,</w:t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i/>
          <w:iCs/>
          <w:sz w:val="28"/>
          <w:szCs w:val="28"/>
        </w:rPr>
        <w:t>хлопки;</w:t>
      </w:r>
    </w:p>
    <w:p w:rsidR="006D4D72" w:rsidRPr="001A6E80" w:rsidRDefault="006D4D72" w:rsidP="006D4D72">
      <w:pPr>
        <w:rPr>
          <w:rFonts w:ascii="Courier New" w:eastAsia="Calibri" w:hAnsi="Courier New" w:cs="Courier New"/>
          <w:b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sz w:val="28"/>
          <w:szCs w:val="28"/>
        </w:rPr>
        <w:t>Хлоп-хлоп.</w:t>
      </w:r>
    </w:p>
    <w:p w:rsidR="006D4D72" w:rsidRPr="001A6E80" w:rsidRDefault="006D4D72" w:rsidP="006D4D72">
      <w:pPr>
        <w:rPr>
          <w:rFonts w:ascii="Courier New" w:eastAsia="Calibri" w:hAnsi="Courier New" w:cs="Courier New"/>
          <w:b/>
          <w:i/>
          <w:iCs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sz w:val="28"/>
          <w:szCs w:val="28"/>
        </w:rPr>
        <w:t>Дождик, нас не поливай,</w:t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i/>
          <w:iCs/>
          <w:sz w:val="28"/>
          <w:szCs w:val="28"/>
        </w:rPr>
        <w:t>«грозят пальцем»;</w:t>
      </w:r>
    </w:p>
    <w:p w:rsidR="006D4D72" w:rsidRPr="001A6E80" w:rsidRDefault="006D4D72" w:rsidP="006D4D72">
      <w:pPr>
        <w:rPr>
          <w:rFonts w:ascii="Courier New" w:eastAsia="Calibri" w:hAnsi="Courier New" w:cs="Courier New"/>
          <w:b/>
          <w:i/>
          <w:iCs/>
          <w:sz w:val="28"/>
          <w:szCs w:val="28"/>
        </w:rPr>
      </w:pPr>
      <w:r w:rsidRPr="001A6E80">
        <w:rPr>
          <w:rFonts w:ascii="Courier New" w:eastAsia="Calibri" w:hAnsi="Courier New" w:cs="Courier New"/>
          <w:b/>
          <w:sz w:val="28"/>
          <w:szCs w:val="28"/>
        </w:rPr>
        <w:t>А скорее догоняй!</w:t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sz w:val="28"/>
          <w:szCs w:val="28"/>
        </w:rPr>
        <w:tab/>
      </w:r>
      <w:r w:rsidRPr="001A6E80">
        <w:rPr>
          <w:rFonts w:ascii="Courier New" w:eastAsia="Calibri" w:hAnsi="Courier New" w:cs="Courier New"/>
          <w:b/>
          <w:i/>
          <w:iCs/>
          <w:sz w:val="28"/>
          <w:szCs w:val="28"/>
        </w:rPr>
        <w:t>убегают от Дождика</w:t>
      </w:r>
    </w:p>
    <w:p w:rsidR="006D4D72" w:rsidRDefault="006D4D72" w:rsidP="006D4D72">
      <w:pPr>
        <w:jc w:val="center"/>
        <w:rPr>
          <w:rFonts w:ascii="Courier New" w:eastAsia="Calibri" w:hAnsi="Courier New" w:cs="Courier New"/>
          <w:sz w:val="28"/>
          <w:szCs w:val="28"/>
        </w:rPr>
      </w:pPr>
    </w:p>
    <w:p w:rsidR="006D4D72" w:rsidRDefault="006D4D72" w:rsidP="006D4D72">
      <w:pPr>
        <w:jc w:val="center"/>
        <w:rPr>
          <w:rFonts w:ascii="Courier New" w:eastAsia="Calibri" w:hAnsi="Courier New" w:cs="Courier New"/>
          <w:b/>
          <w:color w:val="FF9900"/>
          <w:sz w:val="44"/>
          <w:szCs w:val="44"/>
        </w:rPr>
      </w:pPr>
    </w:p>
    <w:p w:rsidR="006D4D72" w:rsidRDefault="006D4D72" w:rsidP="006D4D72">
      <w:pPr>
        <w:jc w:val="center"/>
        <w:rPr>
          <w:rFonts w:ascii="Courier New" w:eastAsia="Calibri" w:hAnsi="Courier New" w:cs="Courier New"/>
          <w:b/>
          <w:color w:val="FF9900"/>
          <w:sz w:val="44"/>
          <w:szCs w:val="44"/>
        </w:rPr>
      </w:pPr>
    </w:p>
    <w:p w:rsidR="006D4D72" w:rsidRPr="009A24BB" w:rsidRDefault="006D4D72" w:rsidP="006D4D72">
      <w:pPr>
        <w:jc w:val="center"/>
        <w:rPr>
          <w:rFonts w:ascii="Courier New" w:eastAsia="Calibri" w:hAnsi="Courier New" w:cs="Courier New"/>
          <w:b/>
          <w:color w:val="FF9900"/>
          <w:sz w:val="44"/>
          <w:szCs w:val="44"/>
        </w:rPr>
      </w:pPr>
    </w:p>
    <w:p w:rsidR="00AF130A" w:rsidRPr="009A24BB" w:rsidRDefault="005579FF" w:rsidP="009A24BB">
      <w:pPr>
        <w:spacing w:line="360" w:lineRule="auto"/>
        <w:jc w:val="center"/>
        <w:rPr>
          <w:rFonts w:ascii="Comic Sans MS" w:hAnsi="Comic Sans MS"/>
          <w:b/>
          <w:emboss/>
          <w:noProof/>
          <w:color w:val="C00000"/>
          <w:sz w:val="72"/>
          <w:szCs w:val="72"/>
          <w:lang w:eastAsia="ru-RU"/>
        </w:rPr>
      </w:pPr>
      <w:r>
        <w:rPr>
          <w:b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-488315</wp:posOffset>
            </wp:positionH>
            <wp:positionV relativeFrom="paragraph">
              <wp:posOffset>-499745</wp:posOffset>
            </wp:positionV>
            <wp:extent cx="7533640" cy="10885805"/>
            <wp:effectExtent l="19050" t="0" r="0" b="0"/>
            <wp:wrapNone/>
            <wp:docPr id="22" name="Рисунок 21" descr="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— копия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1088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52DC">
        <w:rPr>
          <w:b/>
          <w:noProof/>
          <w:sz w:val="56"/>
          <w:szCs w:val="56"/>
          <w:lang w:eastAsia="ru-RU"/>
        </w:rPr>
        <w:t xml:space="preserve">    </w:t>
      </w:r>
    </w:p>
    <w:tbl>
      <w:tblPr>
        <w:tblStyle w:val="a5"/>
        <w:tblW w:w="0" w:type="auto"/>
        <w:tblInd w:w="1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4"/>
      </w:tblGrid>
      <w:tr w:rsidR="001F69DF" w:rsidTr="006A672B">
        <w:trPr>
          <w:trHeight w:val="1002"/>
        </w:trPr>
        <w:tc>
          <w:tcPr>
            <w:tcW w:w="9900" w:type="dxa"/>
          </w:tcPr>
          <w:p w:rsidR="001F69DF" w:rsidRPr="006A672B" w:rsidRDefault="001F69DF" w:rsidP="009A24BB">
            <w:pPr>
              <w:pStyle w:val="21"/>
              <w:spacing w:after="0" w:line="240" w:lineRule="auto"/>
              <w:ind w:firstLine="720"/>
              <w:jc w:val="center"/>
              <w:rPr>
                <w:rFonts w:ascii="Courier New" w:eastAsia="Calibri" w:hAnsi="Courier New" w:cs="Courier New"/>
                <w:color w:val="0000FF"/>
                <w:spacing w:val="-20"/>
                <w:sz w:val="28"/>
                <w:szCs w:val="28"/>
              </w:rPr>
            </w:pPr>
          </w:p>
          <w:p w:rsidR="001641A8" w:rsidRPr="001641A8" w:rsidRDefault="001641A8" w:rsidP="001641A8">
            <w:pPr>
              <w:jc w:val="center"/>
              <w:rPr>
                <w:rFonts w:ascii="Courier New" w:hAnsi="Courier New" w:cs="Courier New"/>
                <w:b/>
                <w:i/>
                <w:color w:val="C00000"/>
                <w:sz w:val="40"/>
                <w:szCs w:val="40"/>
                <w:lang w:eastAsia="ru-RU"/>
              </w:rPr>
            </w:pPr>
            <w:r w:rsidRPr="001641A8">
              <w:rPr>
                <w:rFonts w:ascii="Courier New" w:hAnsi="Courier New" w:cs="Courier New"/>
                <w:b/>
                <w:i/>
                <w:color w:val="C00000"/>
                <w:sz w:val="40"/>
                <w:szCs w:val="40"/>
                <w:lang w:eastAsia="ru-RU"/>
              </w:rPr>
              <w:t>Дети музицируют на детских музыкальных инструментах</w:t>
            </w:r>
          </w:p>
          <w:p w:rsidR="001F69DF" w:rsidRPr="0075024C" w:rsidRDefault="001F69DF" w:rsidP="009A2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1A8" w:rsidRPr="00797B28" w:rsidRDefault="001641A8" w:rsidP="001641A8">
            <w:pPr>
              <w:ind w:left="2124"/>
              <w:rPr>
                <w:rFonts w:ascii="Courier New" w:eastAsia="Calibri" w:hAnsi="Courier New" w:cs="Courier New"/>
                <w:b/>
                <w:sz w:val="28"/>
                <w:szCs w:val="28"/>
              </w:rPr>
            </w:pP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Бум-бум! Трам-там-там!</w:t>
            </w:r>
            <w:r>
              <w:rPr>
                <w:rFonts w:ascii="Courier New" w:eastAsia="Calibri" w:hAnsi="Courier New" w:cs="Courier New"/>
                <w:b/>
                <w:sz w:val="28"/>
                <w:szCs w:val="28"/>
              </w:rPr>
              <w:t xml:space="preserve"> </w:t>
            </w: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Застучал барабан.</w:t>
            </w:r>
          </w:p>
          <w:p w:rsidR="001641A8" w:rsidRPr="00797B28" w:rsidRDefault="001641A8" w:rsidP="001641A8">
            <w:pPr>
              <w:ind w:left="2124" w:firstLine="708"/>
              <w:rPr>
                <w:rFonts w:ascii="Courier New" w:eastAsia="Calibri" w:hAnsi="Courier New" w:cs="Courier New"/>
                <w:b/>
                <w:sz w:val="28"/>
                <w:szCs w:val="28"/>
              </w:rPr>
            </w:pP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Туки-туки-</w:t>
            </w:r>
            <w:proofErr w:type="spellStart"/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тошки</w:t>
            </w:r>
            <w:proofErr w:type="spellEnd"/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!</w:t>
            </w:r>
            <w:r>
              <w:rPr>
                <w:rFonts w:ascii="Courier New" w:eastAsia="Calibri" w:hAnsi="Courier New" w:cs="Courier New"/>
                <w:b/>
                <w:sz w:val="28"/>
                <w:szCs w:val="28"/>
              </w:rPr>
              <w:t xml:space="preserve"> </w:t>
            </w: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Заиграли ложки.</w:t>
            </w:r>
          </w:p>
          <w:p w:rsidR="001641A8" w:rsidRPr="00797B28" w:rsidRDefault="001641A8" w:rsidP="001641A8">
            <w:pPr>
              <w:ind w:left="2124"/>
              <w:rPr>
                <w:rFonts w:ascii="Courier New" w:eastAsia="Calibri" w:hAnsi="Courier New" w:cs="Courier New"/>
                <w:b/>
                <w:sz w:val="28"/>
                <w:szCs w:val="28"/>
              </w:rPr>
            </w:pP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«Четки-четки»</w:t>
            </w:r>
            <w:r>
              <w:rPr>
                <w:rFonts w:ascii="Courier New" w:eastAsia="Calibri" w:hAnsi="Courier New" w:cs="Courier New"/>
                <w:b/>
                <w:sz w:val="28"/>
                <w:szCs w:val="28"/>
              </w:rPr>
              <w:t>-</w:t>
            </w: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Бряцают трещотки,</w:t>
            </w:r>
          </w:p>
          <w:p w:rsidR="001641A8" w:rsidRPr="00797B28" w:rsidRDefault="001641A8" w:rsidP="001641A8">
            <w:pPr>
              <w:ind w:left="2124" w:firstLine="708"/>
              <w:rPr>
                <w:rFonts w:ascii="Courier New" w:eastAsia="Calibri" w:hAnsi="Courier New" w:cs="Courier New"/>
                <w:b/>
                <w:sz w:val="28"/>
                <w:szCs w:val="28"/>
              </w:rPr>
            </w:pP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Дин-дон, дин-дон!</w:t>
            </w:r>
            <w:r>
              <w:rPr>
                <w:rFonts w:ascii="Courier New" w:eastAsia="Calibri" w:hAnsi="Courier New" w:cs="Courier New"/>
                <w:b/>
                <w:sz w:val="28"/>
                <w:szCs w:val="28"/>
              </w:rPr>
              <w:t xml:space="preserve">-Зазвенел </w:t>
            </w: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металлофон.</w:t>
            </w:r>
          </w:p>
          <w:p w:rsidR="001641A8" w:rsidRPr="00797B28" w:rsidRDefault="001641A8" w:rsidP="001641A8">
            <w:pPr>
              <w:ind w:left="2124"/>
              <w:rPr>
                <w:rFonts w:ascii="Courier New" w:eastAsia="Calibri" w:hAnsi="Courier New" w:cs="Courier New"/>
                <w:b/>
                <w:sz w:val="28"/>
                <w:szCs w:val="28"/>
              </w:rPr>
            </w:pP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Бан-бан-</w:t>
            </w:r>
            <w:proofErr w:type="spellStart"/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балалал</w:t>
            </w:r>
            <w:proofErr w:type="spellEnd"/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!</w:t>
            </w:r>
            <w:r>
              <w:rPr>
                <w:rFonts w:ascii="Courier New" w:eastAsia="Calibri" w:hAnsi="Courier New" w:cs="Courier New"/>
                <w:b/>
                <w:sz w:val="28"/>
                <w:szCs w:val="28"/>
              </w:rPr>
              <w:t xml:space="preserve"> </w:t>
            </w: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Треугольник зазвучал!</w:t>
            </w:r>
          </w:p>
          <w:p w:rsidR="001641A8" w:rsidRPr="00797B28" w:rsidRDefault="001641A8" w:rsidP="001641A8">
            <w:pPr>
              <w:ind w:left="2124" w:firstLine="708"/>
              <w:rPr>
                <w:rFonts w:ascii="Courier New" w:eastAsia="Calibri" w:hAnsi="Courier New" w:cs="Courier New"/>
                <w:b/>
                <w:sz w:val="28"/>
                <w:szCs w:val="28"/>
              </w:rPr>
            </w:pPr>
            <w:proofErr w:type="spellStart"/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Бумба-бумба!Загремела</w:t>
            </w:r>
            <w:proofErr w:type="spellEnd"/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 xml:space="preserve"> Румба!</w:t>
            </w:r>
          </w:p>
          <w:p w:rsidR="001641A8" w:rsidRPr="00797B28" w:rsidRDefault="001641A8" w:rsidP="001641A8">
            <w:pPr>
              <w:ind w:left="2124"/>
              <w:rPr>
                <w:rFonts w:ascii="Courier New" w:eastAsia="Calibri" w:hAnsi="Courier New" w:cs="Courier New"/>
                <w:b/>
                <w:sz w:val="28"/>
                <w:szCs w:val="28"/>
              </w:rPr>
            </w:pP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А теперь нам нужно</w:t>
            </w:r>
            <w:r>
              <w:rPr>
                <w:rFonts w:ascii="Courier New" w:eastAsia="Calibri" w:hAnsi="Courier New" w:cs="Courier New"/>
                <w:b/>
                <w:sz w:val="28"/>
                <w:szCs w:val="28"/>
              </w:rPr>
              <w:t xml:space="preserve"> з</w:t>
            </w:r>
            <w:r w:rsidRPr="00797B28">
              <w:rPr>
                <w:rFonts w:ascii="Courier New" w:eastAsia="Calibri" w:hAnsi="Courier New" w:cs="Courier New"/>
                <w:b/>
                <w:sz w:val="28"/>
                <w:szCs w:val="28"/>
              </w:rPr>
              <w:t>аиграть всем дружно.</w:t>
            </w:r>
          </w:p>
          <w:p w:rsidR="001641A8" w:rsidRPr="001641A8" w:rsidRDefault="001641A8" w:rsidP="001641A8">
            <w:pPr>
              <w:jc w:val="center"/>
              <w:rPr>
                <w:rFonts w:ascii="Courier New" w:hAnsi="Courier New" w:cs="Courier New"/>
                <w:b/>
                <w:i/>
                <w:color w:val="C00000"/>
                <w:sz w:val="36"/>
                <w:szCs w:val="36"/>
              </w:rPr>
            </w:pPr>
          </w:p>
          <w:p w:rsidR="005579FF" w:rsidRDefault="00E571E2" w:rsidP="005579FF">
            <w:pPr>
              <w:rPr>
                <w:rFonts w:ascii="Courier New" w:hAnsi="Courier New" w:cs="Courier New"/>
                <w:b/>
                <w:i/>
                <w:color w:val="C00000"/>
                <w:sz w:val="36"/>
                <w:szCs w:val="36"/>
              </w:rPr>
            </w:pPr>
            <w:r>
              <w:rPr>
                <w:rFonts w:ascii="Courier New" w:hAnsi="Courier New" w:cs="Courier New"/>
                <w:b/>
                <w:i/>
                <w:color w:val="C00000"/>
                <w:sz w:val="36"/>
                <w:szCs w:val="36"/>
              </w:rPr>
              <w:t xml:space="preserve">     </w:t>
            </w:r>
            <w:r w:rsidR="001641A8" w:rsidRPr="001641A8">
              <w:rPr>
                <w:rFonts w:ascii="Courier New" w:hAnsi="Courier New" w:cs="Courier New"/>
                <w:b/>
                <w:i/>
                <w:color w:val="C00000"/>
                <w:sz w:val="36"/>
                <w:szCs w:val="36"/>
              </w:rPr>
              <w:t>Речевые игры с движением</w:t>
            </w:r>
          </w:p>
          <w:p w:rsidR="001641A8" w:rsidRPr="00E571E2" w:rsidRDefault="00E571E2" w:rsidP="00E571E2">
            <w:pPr>
              <w:rPr>
                <w:rFonts w:ascii="Courier New" w:hAnsi="Courier New" w:cs="Courier New"/>
                <w:b/>
                <w:i/>
                <w:color w:val="C00000"/>
                <w:sz w:val="36"/>
                <w:szCs w:val="36"/>
              </w:rPr>
            </w:pPr>
            <w:r>
              <w:rPr>
                <w:rFonts w:ascii="Courier New" w:hAnsi="Courier New" w:cs="Courier New"/>
                <w:b/>
                <w:sz w:val="28"/>
                <w:szCs w:val="28"/>
              </w:rPr>
              <w:t xml:space="preserve">        </w:t>
            </w:r>
            <w:r w:rsidR="001641A8" w:rsidRPr="00AF2ED1">
              <w:rPr>
                <w:rFonts w:ascii="Courier New" w:hAnsi="Courier New" w:cs="Courier New"/>
                <w:b/>
                <w:sz w:val="28"/>
                <w:szCs w:val="28"/>
              </w:rPr>
              <w:t>Кто нам песенку споет?</w:t>
            </w:r>
          </w:p>
          <w:p w:rsidR="001641A8" w:rsidRPr="005579FF" w:rsidRDefault="001641A8" w:rsidP="001641A8">
            <w:pPr>
              <w:ind w:left="1416"/>
              <w:rPr>
                <w:rFonts w:ascii="Courier New" w:hAnsi="Courier New" w:cs="Courier New"/>
                <w:b/>
                <w:i/>
                <w:color w:val="C00000"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Ладушки, ладушки,</w:t>
            </w: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ab/>
            </w: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ab/>
            </w: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ab/>
            </w:r>
            <w:r w:rsidRPr="005579FF">
              <w:rPr>
                <w:rFonts w:ascii="Courier New" w:hAnsi="Courier New" w:cs="Courier New"/>
                <w:b/>
                <w:i/>
                <w:color w:val="C00000"/>
                <w:sz w:val="28"/>
                <w:szCs w:val="28"/>
              </w:rPr>
              <w:t>идут по кругу;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Приехали мы к бабушке.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Кто у бабушки живет?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Кто нам песенку споет?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Вот идет петушок,</w:t>
            </w: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ab/>
            </w: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ab/>
            </w: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ab/>
            </w:r>
            <w:r w:rsidRPr="005579FF">
              <w:rPr>
                <w:rFonts w:ascii="Courier New" w:hAnsi="Courier New" w:cs="Courier New"/>
                <w:b/>
                <w:i/>
                <w:color w:val="C00000"/>
                <w:sz w:val="28"/>
                <w:szCs w:val="28"/>
              </w:rPr>
              <w:t>идут, высоко поднимая ноги;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Поднял гордо гребешок.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Я вам песенку спою: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Ку-ка-ре-ку-ре-ку-ку!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Вот и курочка идет,</w:t>
            </w: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ab/>
            </w: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ab/>
            </w:r>
            <w:r w:rsidR="005579FF">
              <w:rPr>
                <w:rFonts w:ascii="Courier New" w:hAnsi="Courier New" w:cs="Courier New"/>
                <w:i/>
                <w:sz w:val="28"/>
                <w:szCs w:val="28"/>
              </w:rPr>
              <w:t xml:space="preserve"> </w:t>
            </w:r>
            <w:r w:rsidR="005579FF" w:rsidRPr="005579FF">
              <w:rPr>
                <w:rFonts w:ascii="Courier New" w:hAnsi="Courier New" w:cs="Courier New"/>
                <w:b/>
                <w:i/>
                <w:color w:val="C00000"/>
                <w:sz w:val="28"/>
                <w:szCs w:val="28"/>
              </w:rPr>
              <w:t>дробный шаг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За собой цыплят ведет.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Спою песенку легко: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Ко-ко-ко! Ко-ко-ко!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Вот козленок озорной</w:t>
            </w: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ab/>
            </w: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ab/>
            </w:r>
            <w:r w:rsidR="005579FF">
              <w:rPr>
                <w:rFonts w:ascii="Courier New" w:hAnsi="Courier New" w:cs="Courier New"/>
                <w:i/>
                <w:sz w:val="28"/>
                <w:szCs w:val="28"/>
              </w:rPr>
              <w:t xml:space="preserve"> </w:t>
            </w:r>
            <w:r w:rsidR="005579FF" w:rsidRPr="005579FF">
              <w:rPr>
                <w:rFonts w:ascii="Courier New" w:hAnsi="Courier New" w:cs="Courier New"/>
                <w:b/>
                <w:i/>
                <w:color w:val="C00000"/>
                <w:sz w:val="28"/>
                <w:szCs w:val="28"/>
              </w:rPr>
              <w:t>прямой</w:t>
            </w:r>
            <w:r w:rsidRPr="005579FF">
              <w:rPr>
                <w:rFonts w:ascii="Courier New" w:hAnsi="Courier New" w:cs="Courier New"/>
                <w:b/>
                <w:i/>
                <w:color w:val="C00000"/>
                <w:sz w:val="28"/>
                <w:szCs w:val="28"/>
              </w:rPr>
              <w:t xml:space="preserve"> галоп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Вдруг затряс бородой.</w:t>
            </w:r>
          </w:p>
          <w:p w:rsidR="001641A8" w:rsidRPr="00AF2ED1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Подпевайте дружно мне:</w:t>
            </w:r>
          </w:p>
          <w:p w:rsidR="001641A8" w:rsidRPr="00887F25" w:rsidRDefault="001641A8" w:rsidP="001641A8">
            <w:pPr>
              <w:ind w:left="1416"/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AF2ED1">
              <w:rPr>
                <w:rFonts w:ascii="Courier New" w:hAnsi="Courier New" w:cs="Courier New"/>
                <w:b/>
                <w:sz w:val="28"/>
                <w:szCs w:val="28"/>
              </w:rPr>
              <w:t>Ме-ме! Ме-ме!</w:t>
            </w:r>
            <w:r w:rsidR="00D35412">
              <w:rPr>
                <w:rFonts w:ascii="Courier New" w:hAnsi="Courier New" w:cs="Courier New"/>
                <w:b/>
                <w:sz w:val="28"/>
                <w:szCs w:val="28"/>
              </w:rPr>
              <w:t xml:space="preserve">       </w:t>
            </w:r>
            <w:r w:rsidR="00D35412" w:rsidRPr="00887F25">
              <w:rPr>
                <w:rFonts w:ascii="Courier New" w:hAnsi="Courier New" w:cs="Courier New"/>
                <w:b/>
                <w:sz w:val="28"/>
                <w:szCs w:val="28"/>
              </w:rPr>
              <w:t xml:space="preserve">Подготовила: </w:t>
            </w:r>
            <w:proofErr w:type="spellStart"/>
            <w:r w:rsidR="00BE35AA">
              <w:rPr>
                <w:rFonts w:ascii="Courier New" w:hAnsi="Courier New" w:cs="Courier New"/>
                <w:b/>
                <w:sz w:val="28"/>
                <w:szCs w:val="28"/>
              </w:rPr>
              <w:t>Косинцева</w:t>
            </w:r>
            <w:proofErr w:type="spellEnd"/>
            <w:r w:rsidR="00BE35AA">
              <w:rPr>
                <w:rFonts w:ascii="Courier New" w:hAnsi="Courier New" w:cs="Courier New"/>
                <w:b/>
                <w:sz w:val="28"/>
                <w:szCs w:val="28"/>
              </w:rPr>
              <w:t xml:space="preserve"> Ю.А.</w:t>
            </w:r>
          </w:p>
          <w:p w:rsidR="006D4D72" w:rsidRPr="00D35412" w:rsidRDefault="006D4D72" w:rsidP="006D4D72">
            <w:pPr>
              <w:tabs>
                <w:tab w:val="left" w:pos="1650"/>
              </w:tabs>
              <w:rPr>
                <w:rFonts w:ascii="Comic Sans MS" w:hAnsi="Comic Sans MS"/>
                <w:b/>
                <w:emboss/>
                <w:color w:val="C00000"/>
                <w:sz w:val="32"/>
                <w:szCs w:val="32"/>
              </w:rPr>
            </w:pPr>
          </w:p>
          <w:tbl>
            <w:tblPr>
              <w:tblStyle w:val="a5"/>
              <w:tblW w:w="9540" w:type="dxa"/>
              <w:tblInd w:w="11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0"/>
            </w:tblGrid>
            <w:tr w:rsidR="006D4D72" w:rsidRPr="00B605C4" w:rsidTr="00C11DD5">
              <w:tc>
                <w:tcPr>
                  <w:tcW w:w="9540" w:type="dxa"/>
                </w:tcPr>
                <w:p w:rsidR="006D4D72" w:rsidRPr="00B605C4" w:rsidRDefault="006D4D72" w:rsidP="001641A8">
                  <w:pPr>
                    <w:rPr>
                      <w:rFonts w:ascii="Courier New" w:hAnsi="Courier New" w:cs="Courier New"/>
                      <w:b/>
                      <w:emboss/>
                      <w:color w:val="C00000"/>
                      <w:sz w:val="72"/>
                      <w:szCs w:val="72"/>
                    </w:rPr>
                  </w:pPr>
                </w:p>
              </w:tc>
            </w:tr>
          </w:tbl>
          <w:p w:rsidR="001F69DF" w:rsidRDefault="001F69DF" w:rsidP="009A24BB">
            <w:pPr>
              <w:tabs>
                <w:tab w:val="left" w:pos="2205"/>
                <w:tab w:val="left" w:pos="2400"/>
              </w:tabs>
              <w:jc w:val="center"/>
              <w:rPr>
                <w:rFonts w:ascii="Comic Sans MS" w:hAnsi="Comic Sans MS"/>
                <w:b/>
                <w:emboss/>
                <w:color w:val="C00000"/>
                <w:sz w:val="72"/>
                <w:szCs w:val="72"/>
              </w:rPr>
            </w:pPr>
          </w:p>
        </w:tc>
      </w:tr>
    </w:tbl>
    <w:p w:rsidR="001F3D65" w:rsidRPr="002C7A8E" w:rsidRDefault="001F3D65">
      <w:pPr>
        <w:tabs>
          <w:tab w:val="left" w:pos="1650"/>
        </w:tabs>
        <w:spacing w:line="360" w:lineRule="auto"/>
        <w:rPr>
          <w:rFonts w:ascii="Comic Sans MS" w:hAnsi="Comic Sans MS"/>
          <w:b/>
          <w:emboss/>
          <w:color w:val="C00000"/>
          <w:sz w:val="72"/>
          <w:szCs w:val="72"/>
        </w:rPr>
      </w:pPr>
    </w:p>
    <w:sectPr w:rsidR="001F3D65" w:rsidRPr="002C7A8E" w:rsidSect="009A24B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A6CDD"/>
    <w:multiLevelType w:val="hybridMultilevel"/>
    <w:tmpl w:val="33FEE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38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A8E"/>
    <w:rsid w:val="00080142"/>
    <w:rsid w:val="00092074"/>
    <w:rsid w:val="001641A8"/>
    <w:rsid w:val="001A6E80"/>
    <w:rsid w:val="001F3D65"/>
    <w:rsid w:val="001F69DF"/>
    <w:rsid w:val="00294443"/>
    <w:rsid w:val="002C11FC"/>
    <w:rsid w:val="002C7A8E"/>
    <w:rsid w:val="002C7E1B"/>
    <w:rsid w:val="003058FC"/>
    <w:rsid w:val="003625DE"/>
    <w:rsid w:val="00396FDD"/>
    <w:rsid w:val="003E2CC6"/>
    <w:rsid w:val="003E7855"/>
    <w:rsid w:val="00456E6A"/>
    <w:rsid w:val="004C54B1"/>
    <w:rsid w:val="005124A0"/>
    <w:rsid w:val="0052266E"/>
    <w:rsid w:val="00535474"/>
    <w:rsid w:val="005579FF"/>
    <w:rsid w:val="005B6013"/>
    <w:rsid w:val="005D2531"/>
    <w:rsid w:val="005E2C55"/>
    <w:rsid w:val="006224A5"/>
    <w:rsid w:val="00623AB3"/>
    <w:rsid w:val="006853FB"/>
    <w:rsid w:val="00695BF6"/>
    <w:rsid w:val="006A672B"/>
    <w:rsid w:val="006B2836"/>
    <w:rsid w:val="006D4D72"/>
    <w:rsid w:val="007252DC"/>
    <w:rsid w:val="00797B28"/>
    <w:rsid w:val="008438B1"/>
    <w:rsid w:val="00887F25"/>
    <w:rsid w:val="00912E81"/>
    <w:rsid w:val="009256E7"/>
    <w:rsid w:val="00954C35"/>
    <w:rsid w:val="009829E1"/>
    <w:rsid w:val="009866B6"/>
    <w:rsid w:val="009A24BB"/>
    <w:rsid w:val="00A209D9"/>
    <w:rsid w:val="00AA39D4"/>
    <w:rsid w:val="00AC356C"/>
    <w:rsid w:val="00AC36DA"/>
    <w:rsid w:val="00AD1776"/>
    <w:rsid w:val="00AD3836"/>
    <w:rsid w:val="00AD635B"/>
    <w:rsid w:val="00AF130A"/>
    <w:rsid w:val="00B605C4"/>
    <w:rsid w:val="00B703A6"/>
    <w:rsid w:val="00B80A7E"/>
    <w:rsid w:val="00B9695C"/>
    <w:rsid w:val="00BE16D0"/>
    <w:rsid w:val="00BE35AA"/>
    <w:rsid w:val="00CB6C66"/>
    <w:rsid w:val="00CC517B"/>
    <w:rsid w:val="00D15047"/>
    <w:rsid w:val="00D35412"/>
    <w:rsid w:val="00D754FA"/>
    <w:rsid w:val="00D8184F"/>
    <w:rsid w:val="00E146A6"/>
    <w:rsid w:val="00E400AF"/>
    <w:rsid w:val="00E571E2"/>
    <w:rsid w:val="00E70E8F"/>
    <w:rsid w:val="00EA56D0"/>
    <w:rsid w:val="00EF2C2B"/>
    <w:rsid w:val="00FF5FB9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1730"/>
  <w15:docId w15:val="{C19756BF-28A3-4C1B-8004-D7626EDD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5DE"/>
  </w:style>
  <w:style w:type="paragraph" w:styleId="1">
    <w:name w:val="heading 1"/>
    <w:basedOn w:val="a"/>
    <w:next w:val="a"/>
    <w:link w:val="10"/>
    <w:uiPriority w:val="9"/>
    <w:qFormat/>
    <w:rsid w:val="005E2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9207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1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9207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0A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0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A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6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1F69D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F69DF"/>
  </w:style>
  <w:style w:type="character" w:customStyle="1" w:styleId="20">
    <w:name w:val="Заголовок 2 Знак"/>
    <w:basedOn w:val="a0"/>
    <w:link w:val="2"/>
    <w:rsid w:val="0009207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9207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Normal (Web)"/>
    <w:basedOn w:val="a"/>
    <w:rsid w:val="0091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2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C51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400A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400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1">
    <w:name w:val="Body Text 3"/>
    <w:basedOn w:val="a"/>
    <w:link w:val="32"/>
    <w:uiPriority w:val="99"/>
    <w:semiHidden/>
    <w:unhideWhenUsed/>
    <w:rsid w:val="00E400A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400AF"/>
    <w:rPr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08014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80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C5308-EAD3-4385-B6CF-A30C3C4EA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Арсюра</dc:creator>
  <cp:lastModifiedBy>Пользователь</cp:lastModifiedBy>
  <cp:revision>29</cp:revision>
  <dcterms:created xsi:type="dcterms:W3CDTF">2022-04-03T09:46:00Z</dcterms:created>
  <dcterms:modified xsi:type="dcterms:W3CDTF">2023-08-26T08:38:00Z</dcterms:modified>
</cp:coreProperties>
</file>