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F95" w:rsidRPr="00D06E66" w:rsidRDefault="000B5DCF" w:rsidP="00FC2F95">
      <w:pPr>
        <w:ind w:right="-5" w:firstLine="540"/>
        <w:jc w:val="center"/>
        <w:rPr>
          <w:b/>
          <w:sz w:val="26"/>
          <w:szCs w:val="26"/>
        </w:rPr>
      </w:pPr>
      <w:r w:rsidRPr="00D06E66">
        <w:rPr>
          <w:b/>
          <w:sz w:val="26"/>
          <w:szCs w:val="26"/>
        </w:rPr>
        <w:t>Договор</w:t>
      </w:r>
    </w:p>
    <w:p w:rsidR="00FC2F95" w:rsidRPr="00D06E66" w:rsidRDefault="00FC2F95" w:rsidP="00FC2F95">
      <w:pPr>
        <w:ind w:right="-5" w:firstLine="540"/>
        <w:jc w:val="center"/>
        <w:rPr>
          <w:b/>
          <w:sz w:val="26"/>
          <w:szCs w:val="26"/>
        </w:rPr>
      </w:pPr>
      <w:r w:rsidRPr="00D06E66">
        <w:rPr>
          <w:b/>
          <w:sz w:val="26"/>
          <w:szCs w:val="26"/>
        </w:rPr>
        <w:t xml:space="preserve">на оказание </w:t>
      </w:r>
      <w:r w:rsidR="008F7C6A" w:rsidRPr="00D06E66">
        <w:rPr>
          <w:b/>
          <w:sz w:val="26"/>
          <w:szCs w:val="26"/>
        </w:rPr>
        <w:t xml:space="preserve">образовательных </w:t>
      </w:r>
      <w:r w:rsidRPr="00D06E66">
        <w:rPr>
          <w:b/>
          <w:sz w:val="26"/>
          <w:szCs w:val="26"/>
        </w:rPr>
        <w:t xml:space="preserve">услуг </w:t>
      </w:r>
      <w:r w:rsidR="000B5DCF" w:rsidRPr="00D06E66">
        <w:rPr>
          <w:b/>
          <w:sz w:val="26"/>
          <w:szCs w:val="26"/>
        </w:rPr>
        <w:t xml:space="preserve">№ </w:t>
      </w:r>
      <w:r w:rsidR="00F90371" w:rsidRPr="00D06E66">
        <w:rPr>
          <w:b/>
          <w:sz w:val="26"/>
          <w:szCs w:val="26"/>
        </w:rPr>
        <w:t>___</w:t>
      </w:r>
    </w:p>
    <w:p w:rsidR="00FC2F95" w:rsidRPr="00D06E66" w:rsidRDefault="00FC2F95" w:rsidP="00D06E66">
      <w:pPr>
        <w:ind w:right="-5"/>
        <w:jc w:val="both"/>
        <w:rPr>
          <w:sz w:val="26"/>
          <w:szCs w:val="26"/>
        </w:rPr>
      </w:pPr>
      <w:r w:rsidRPr="00D06E66">
        <w:rPr>
          <w:sz w:val="26"/>
          <w:szCs w:val="26"/>
        </w:rPr>
        <w:t xml:space="preserve">г. </w:t>
      </w:r>
      <w:r w:rsidR="00B667E0" w:rsidRPr="00D06E66">
        <w:rPr>
          <w:sz w:val="26"/>
          <w:szCs w:val="26"/>
        </w:rPr>
        <w:t>Березники</w:t>
      </w:r>
      <w:r w:rsidR="000B5DCF" w:rsidRPr="00D06E66">
        <w:rPr>
          <w:sz w:val="26"/>
          <w:szCs w:val="26"/>
        </w:rPr>
        <w:t xml:space="preserve">                                                                </w:t>
      </w:r>
      <w:r w:rsidR="00CD5BDC" w:rsidRPr="00D06E66">
        <w:rPr>
          <w:sz w:val="26"/>
          <w:szCs w:val="26"/>
        </w:rPr>
        <w:t xml:space="preserve">           </w:t>
      </w:r>
      <w:r w:rsidR="00637DFF">
        <w:rPr>
          <w:sz w:val="26"/>
          <w:szCs w:val="26"/>
        </w:rPr>
        <w:t xml:space="preserve">                </w:t>
      </w:r>
      <w:r w:rsidR="005A379F" w:rsidRPr="00D06E66">
        <w:rPr>
          <w:sz w:val="26"/>
          <w:szCs w:val="26"/>
        </w:rPr>
        <w:t>«</w:t>
      </w:r>
      <w:r w:rsidR="00F90371" w:rsidRPr="00D06E66">
        <w:rPr>
          <w:sz w:val="26"/>
          <w:szCs w:val="26"/>
        </w:rPr>
        <w:t>____</w:t>
      </w:r>
      <w:r w:rsidRPr="00D06E66">
        <w:rPr>
          <w:sz w:val="26"/>
          <w:szCs w:val="26"/>
        </w:rPr>
        <w:t>»</w:t>
      </w:r>
      <w:r w:rsidR="00583F11" w:rsidRPr="00D06E66">
        <w:rPr>
          <w:sz w:val="26"/>
          <w:szCs w:val="26"/>
        </w:rPr>
        <w:t xml:space="preserve"> </w:t>
      </w:r>
      <w:r w:rsidR="00F90371" w:rsidRPr="00D06E66">
        <w:rPr>
          <w:sz w:val="26"/>
          <w:szCs w:val="26"/>
        </w:rPr>
        <w:t>_________</w:t>
      </w:r>
      <w:r w:rsidR="00583F11" w:rsidRPr="00D06E66">
        <w:rPr>
          <w:sz w:val="26"/>
          <w:szCs w:val="26"/>
        </w:rPr>
        <w:t xml:space="preserve"> </w:t>
      </w:r>
      <w:r w:rsidRPr="00D06E66">
        <w:rPr>
          <w:sz w:val="26"/>
          <w:szCs w:val="26"/>
        </w:rPr>
        <w:t>20</w:t>
      </w:r>
      <w:r w:rsidR="00051D21" w:rsidRPr="00D06E66">
        <w:rPr>
          <w:sz w:val="26"/>
          <w:szCs w:val="26"/>
        </w:rPr>
        <w:t>2</w:t>
      </w:r>
      <w:r w:rsidR="00891931" w:rsidRPr="00D06E66">
        <w:rPr>
          <w:sz w:val="26"/>
          <w:szCs w:val="26"/>
        </w:rPr>
        <w:t>1</w:t>
      </w:r>
      <w:r w:rsidRPr="00D06E66">
        <w:rPr>
          <w:sz w:val="26"/>
          <w:szCs w:val="26"/>
        </w:rPr>
        <w:t xml:space="preserve"> г.                               </w:t>
      </w:r>
    </w:p>
    <w:p w:rsidR="00FC2F95" w:rsidRPr="00D06E66" w:rsidRDefault="00FC2F95" w:rsidP="00D06E66">
      <w:pPr>
        <w:ind w:right="-5" w:firstLine="540"/>
        <w:jc w:val="both"/>
        <w:rPr>
          <w:b/>
          <w:sz w:val="26"/>
          <w:szCs w:val="26"/>
        </w:rPr>
      </w:pPr>
    </w:p>
    <w:p w:rsidR="00FC2F95" w:rsidRPr="00D06E66" w:rsidRDefault="00B667E0" w:rsidP="00B725CD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 xml:space="preserve">Муниципальное автономное дошкольное образовательное учреждение «Детский сад № 24», </w:t>
      </w:r>
      <w:r w:rsidR="000B5DCF" w:rsidRPr="00D06E66">
        <w:rPr>
          <w:sz w:val="26"/>
          <w:szCs w:val="26"/>
        </w:rPr>
        <w:t>именуемый в дальнейше</w:t>
      </w:r>
      <w:r w:rsidRPr="00D06E66">
        <w:rPr>
          <w:sz w:val="26"/>
          <w:szCs w:val="26"/>
        </w:rPr>
        <w:t>м «Заказчик»</w:t>
      </w:r>
      <w:r w:rsidR="000B5DCF" w:rsidRPr="00D06E66">
        <w:rPr>
          <w:sz w:val="26"/>
          <w:szCs w:val="26"/>
        </w:rPr>
        <w:t xml:space="preserve">, </w:t>
      </w:r>
      <w:r w:rsidRPr="00D06E66">
        <w:rPr>
          <w:sz w:val="26"/>
          <w:szCs w:val="26"/>
        </w:rPr>
        <w:t xml:space="preserve">в лице </w:t>
      </w:r>
      <w:r w:rsidRPr="00D06E66">
        <w:rPr>
          <w:sz w:val="26"/>
          <w:szCs w:val="26"/>
          <w:u w:val="single"/>
        </w:rPr>
        <w:t xml:space="preserve">заведующего </w:t>
      </w:r>
      <w:proofErr w:type="spellStart"/>
      <w:r w:rsidRPr="00D06E66">
        <w:rPr>
          <w:sz w:val="26"/>
          <w:szCs w:val="26"/>
          <w:u w:val="single"/>
        </w:rPr>
        <w:t>Горяновой</w:t>
      </w:r>
      <w:proofErr w:type="spellEnd"/>
      <w:r w:rsidRPr="00D06E66">
        <w:rPr>
          <w:sz w:val="26"/>
          <w:szCs w:val="26"/>
          <w:u w:val="single"/>
        </w:rPr>
        <w:t xml:space="preserve"> Надежды Ивановны</w:t>
      </w:r>
      <w:r w:rsidR="005E6EDA" w:rsidRPr="00D06E66">
        <w:rPr>
          <w:sz w:val="26"/>
          <w:szCs w:val="26"/>
        </w:rPr>
        <w:t>, действующей</w:t>
      </w:r>
      <w:r w:rsidRPr="00D06E66">
        <w:rPr>
          <w:sz w:val="26"/>
          <w:szCs w:val="26"/>
        </w:rPr>
        <w:t xml:space="preserve"> на основании Устава, </w:t>
      </w:r>
      <w:r w:rsidR="00FC2F95" w:rsidRPr="00D06E66">
        <w:rPr>
          <w:sz w:val="26"/>
          <w:szCs w:val="26"/>
        </w:rPr>
        <w:t>с одной сто</w:t>
      </w:r>
      <w:r w:rsidRPr="00D06E66">
        <w:rPr>
          <w:sz w:val="26"/>
          <w:szCs w:val="26"/>
        </w:rPr>
        <w:t xml:space="preserve">роны, и </w:t>
      </w:r>
      <w:r w:rsidR="00F90371" w:rsidRPr="00D06E66">
        <w:rPr>
          <w:sz w:val="26"/>
          <w:szCs w:val="26"/>
        </w:rPr>
        <w:t>__________________________________</w:t>
      </w:r>
      <w:r w:rsidR="00637DFF">
        <w:rPr>
          <w:sz w:val="26"/>
          <w:szCs w:val="26"/>
        </w:rPr>
        <w:t>_________</w:t>
      </w:r>
      <w:r w:rsidR="00F90371" w:rsidRPr="00D06E66">
        <w:rPr>
          <w:sz w:val="26"/>
          <w:szCs w:val="26"/>
        </w:rPr>
        <w:t>________</w:t>
      </w:r>
      <w:r w:rsidR="00051D21" w:rsidRPr="00D06E66">
        <w:rPr>
          <w:sz w:val="26"/>
          <w:szCs w:val="26"/>
        </w:rPr>
        <w:t>,</w:t>
      </w:r>
      <w:r w:rsidRPr="00D06E66">
        <w:rPr>
          <w:sz w:val="26"/>
          <w:szCs w:val="26"/>
        </w:rPr>
        <w:t xml:space="preserve"> </w:t>
      </w:r>
      <w:r w:rsidR="00FC2F95" w:rsidRPr="00D06E66">
        <w:rPr>
          <w:sz w:val="26"/>
          <w:szCs w:val="26"/>
        </w:rPr>
        <w:t>именуем</w:t>
      </w:r>
      <w:r w:rsidR="00051D21" w:rsidRPr="00D06E66">
        <w:rPr>
          <w:sz w:val="26"/>
          <w:szCs w:val="26"/>
        </w:rPr>
        <w:t>о</w:t>
      </w:r>
      <w:r w:rsidR="00FC2F95" w:rsidRPr="00D06E66">
        <w:rPr>
          <w:sz w:val="26"/>
          <w:szCs w:val="26"/>
        </w:rPr>
        <w:t>й в дальнейшем «Исполнитель»</w:t>
      </w:r>
      <w:r w:rsidRPr="00D06E66">
        <w:rPr>
          <w:sz w:val="26"/>
          <w:szCs w:val="26"/>
        </w:rPr>
        <w:t>,</w:t>
      </w:r>
      <w:r w:rsidR="000B5DCF" w:rsidRPr="00D06E66">
        <w:rPr>
          <w:sz w:val="26"/>
          <w:szCs w:val="26"/>
        </w:rPr>
        <w:t xml:space="preserve"> </w:t>
      </w:r>
      <w:r w:rsidR="00FC2F95" w:rsidRPr="00D06E66">
        <w:rPr>
          <w:sz w:val="26"/>
          <w:szCs w:val="26"/>
        </w:rPr>
        <w:t xml:space="preserve">с другой стороны, </w:t>
      </w:r>
      <w:r w:rsidR="000B5DCF" w:rsidRPr="00D06E66">
        <w:rPr>
          <w:sz w:val="26"/>
          <w:szCs w:val="26"/>
        </w:rPr>
        <w:t xml:space="preserve">при совместном упоминании </w:t>
      </w:r>
      <w:r w:rsidR="00FC2F95" w:rsidRPr="00D06E66">
        <w:rPr>
          <w:sz w:val="26"/>
          <w:szCs w:val="26"/>
        </w:rPr>
        <w:t>именуемые в дальнейшем «Стороны»</w:t>
      </w:r>
      <w:r w:rsidR="000B5DCF" w:rsidRPr="00D06E66">
        <w:rPr>
          <w:sz w:val="26"/>
          <w:szCs w:val="26"/>
        </w:rPr>
        <w:t>,</w:t>
      </w:r>
      <w:r w:rsidR="00FC2F95" w:rsidRPr="00D06E66">
        <w:rPr>
          <w:sz w:val="26"/>
          <w:szCs w:val="26"/>
        </w:rPr>
        <w:t xml:space="preserve"> заключили настоящий </w:t>
      </w:r>
      <w:r w:rsidR="009F2F36" w:rsidRPr="00D06E66">
        <w:rPr>
          <w:sz w:val="26"/>
          <w:szCs w:val="26"/>
        </w:rPr>
        <w:t>Д</w:t>
      </w:r>
      <w:r w:rsidR="00FC2F95" w:rsidRPr="00D06E66">
        <w:rPr>
          <w:sz w:val="26"/>
          <w:szCs w:val="26"/>
        </w:rPr>
        <w:t>оговор о нижеследующем.</w:t>
      </w:r>
    </w:p>
    <w:p w:rsidR="00BF1573" w:rsidRPr="00D06E66" w:rsidRDefault="00BF1573" w:rsidP="00D06E66">
      <w:pPr>
        <w:numPr>
          <w:ilvl w:val="0"/>
          <w:numId w:val="21"/>
        </w:numPr>
        <w:tabs>
          <w:tab w:val="left" w:pos="567"/>
        </w:tabs>
        <w:ind w:left="0" w:firstLine="284"/>
        <w:jc w:val="both"/>
        <w:rPr>
          <w:b/>
          <w:bCs/>
          <w:sz w:val="26"/>
          <w:szCs w:val="26"/>
        </w:rPr>
      </w:pPr>
      <w:r w:rsidRPr="00D06E66">
        <w:rPr>
          <w:b/>
          <w:bCs/>
          <w:sz w:val="26"/>
          <w:szCs w:val="26"/>
        </w:rPr>
        <w:t>Предмет договора.</w:t>
      </w:r>
    </w:p>
    <w:p w:rsidR="00BF1573" w:rsidRPr="00D06E66" w:rsidRDefault="00BF1573" w:rsidP="00B725CD">
      <w:pPr>
        <w:pStyle w:val="2"/>
        <w:tabs>
          <w:tab w:val="left" w:pos="567"/>
          <w:tab w:val="left" w:pos="600"/>
        </w:tabs>
        <w:spacing w:after="0" w:line="240" w:lineRule="auto"/>
        <w:ind w:left="0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1.1. Исполнитель обязуется выполнить по заданию Заказчика услуги, указанные в п. 1.2. настоящего Договора, а Заказчик обязуется оплатить выполнение этих услуг.</w:t>
      </w:r>
    </w:p>
    <w:p w:rsidR="00A07164" w:rsidRPr="00D06E66" w:rsidRDefault="00BF1573" w:rsidP="00D06E66">
      <w:pPr>
        <w:ind w:left="62" w:right="86" w:hanging="11"/>
        <w:jc w:val="both"/>
        <w:rPr>
          <w:sz w:val="26"/>
          <w:szCs w:val="26"/>
          <w:u w:val="single"/>
        </w:rPr>
      </w:pPr>
      <w:r w:rsidRPr="00D06E66">
        <w:rPr>
          <w:sz w:val="26"/>
          <w:szCs w:val="26"/>
        </w:rPr>
        <w:t xml:space="preserve">1.2. </w:t>
      </w:r>
      <w:proofErr w:type="gramStart"/>
      <w:r w:rsidRPr="00D06E66">
        <w:rPr>
          <w:sz w:val="26"/>
          <w:szCs w:val="26"/>
        </w:rPr>
        <w:t xml:space="preserve">Исполнитель  обязуется выполнить услуги  </w:t>
      </w:r>
      <w:r w:rsidR="00A07164" w:rsidRPr="00D06E66">
        <w:rPr>
          <w:sz w:val="26"/>
          <w:szCs w:val="26"/>
          <w:u w:val="single"/>
        </w:rPr>
        <w:t>в рамках реализации государственной программы Российской Федерации «Развитие образования» подпрограммы «Развитие дошкольного и общего образования», подпрограммы «Развитие дошкольного и общего образования», ведомственной целевой программы «Развитие современных механизмов и технологий дошкольного и общего образования» в рамках реализации мероприятия «Реализация организационно-методических моделей и стандарта в дошкольном образовании путем актуализации нормативно-методической и методологической базы, а также экспертно-аналитическое сопровождение ее</w:t>
      </w:r>
      <w:proofErr w:type="gramEnd"/>
      <w:r w:rsidR="00A07164" w:rsidRPr="00D06E66">
        <w:rPr>
          <w:sz w:val="26"/>
          <w:szCs w:val="26"/>
          <w:u w:val="single"/>
        </w:rPr>
        <w:t xml:space="preserve"> внедрения» в рамках реализации проектов, обеспечивающих создание инфраструктуры центров (служб) помощи родителям с детьми дошкольного возраста, в том числе от 0 до 3 лет - оказание методической, психолого-педагогической, диагностической и консультативной помощи родителям (законным представителям) детей дошкольного возраста (без взимания платы, с использованием дистанционных технологий)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bCs/>
          <w:sz w:val="26"/>
          <w:szCs w:val="26"/>
        </w:rPr>
      </w:pPr>
      <w:r w:rsidRPr="00D06E66">
        <w:rPr>
          <w:b/>
          <w:sz w:val="26"/>
          <w:szCs w:val="26"/>
        </w:rPr>
        <w:t>2.Сумма договора и порядок расчетов.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 xml:space="preserve">2.1. Оплата услуг </w:t>
      </w:r>
      <w:r w:rsidR="00B725CD" w:rsidRPr="00D06E66">
        <w:rPr>
          <w:sz w:val="26"/>
          <w:szCs w:val="26"/>
        </w:rPr>
        <w:t xml:space="preserve">Исполнителя </w:t>
      </w:r>
      <w:r w:rsidRPr="00D06E66">
        <w:rPr>
          <w:sz w:val="26"/>
          <w:szCs w:val="26"/>
        </w:rPr>
        <w:t>производится на основании акта оказанных услуг, перечислени</w:t>
      </w:r>
      <w:r w:rsidR="00B725CD">
        <w:rPr>
          <w:sz w:val="26"/>
          <w:szCs w:val="26"/>
        </w:rPr>
        <w:t>ем</w:t>
      </w:r>
      <w:r w:rsidRPr="00D06E66">
        <w:rPr>
          <w:sz w:val="26"/>
          <w:szCs w:val="26"/>
        </w:rPr>
        <w:t xml:space="preserve"> денежных средств на расчетный счет</w:t>
      </w:r>
      <w:r w:rsidR="00B725CD" w:rsidRPr="00B725CD">
        <w:rPr>
          <w:sz w:val="26"/>
          <w:szCs w:val="26"/>
        </w:rPr>
        <w:t xml:space="preserve"> </w:t>
      </w:r>
      <w:r w:rsidR="00B725CD" w:rsidRPr="00D06E66">
        <w:rPr>
          <w:sz w:val="26"/>
          <w:szCs w:val="26"/>
        </w:rPr>
        <w:t>Исполнителя</w:t>
      </w:r>
      <w:r w:rsidRPr="00D06E66">
        <w:rPr>
          <w:sz w:val="26"/>
          <w:szCs w:val="26"/>
        </w:rPr>
        <w:t>.</w:t>
      </w:r>
    </w:p>
    <w:p w:rsidR="006B59E7" w:rsidRPr="00D06E66" w:rsidRDefault="006B59E7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 xml:space="preserve">2.2. Стоимость услуг Исполнителя составляет </w:t>
      </w:r>
      <w:r w:rsidR="00A07164" w:rsidRPr="00D06E66">
        <w:rPr>
          <w:color w:val="000000"/>
          <w:sz w:val="26"/>
          <w:szCs w:val="26"/>
          <w:u w:val="single"/>
        </w:rPr>
        <w:t>200</w:t>
      </w:r>
      <w:r w:rsidRPr="00D06E66">
        <w:rPr>
          <w:color w:val="000000"/>
          <w:sz w:val="26"/>
          <w:szCs w:val="26"/>
          <w:u w:val="single"/>
        </w:rPr>
        <w:t xml:space="preserve"> </w:t>
      </w:r>
      <w:r w:rsidRPr="00D06E66">
        <w:rPr>
          <w:color w:val="000000"/>
          <w:sz w:val="26"/>
          <w:szCs w:val="26"/>
        </w:rPr>
        <w:t>(</w:t>
      </w:r>
      <w:r w:rsidR="00A07164" w:rsidRPr="00D06E66">
        <w:rPr>
          <w:color w:val="000000"/>
          <w:sz w:val="26"/>
          <w:szCs w:val="26"/>
          <w:u w:val="single"/>
        </w:rPr>
        <w:t>двести</w:t>
      </w:r>
      <w:r w:rsidRPr="00D06E66">
        <w:rPr>
          <w:color w:val="000000"/>
          <w:sz w:val="26"/>
          <w:szCs w:val="26"/>
        </w:rPr>
        <w:t xml:space="preserve">) рублей </w:t>
      </w:r>
      <w:r w:rsidRPr="00D06E66">
        <w:rPr>
          <w:sz w:val="26"/>
          <w:szCs w:val="26"/>
        </w:rPr>
        <w:t xml:space="preserve">за 1 </w:t>
      </w:r>
      <w:r w:rsidR="00A07164" w:rsidRPr="00D06E66">
        <w:rPr>
          <w:sz w:val="26"/>
          <w:szCs w:val="26"/>
        </w:rPr>
        <w:t>консультацию</w:t>
      </w:r>
      <w:r w:rsidRPr="00D06E66">
        <w:rPr>
          <w:sz w:val="26"/>
          <w:szCs w:val="26"/>
        </w:rPr>
        <w:t xml:space="preserve"> и определяется на основании </w:t>
      </w:r>
      <w:r w:rsidR="00B725CD">
        <w:rPr>
          <w:sz w:val="26"/>
          <w:szCs w:val="26"/>
        </w:rPr>
        <w:t xml:space="preserve">договора и </w:t>
      </w:r>
      <w:r w:rsidRPr="00D06E66">
        <w:rPr>
          <w:sz w:val="26"/>
          <w:szCs w:val="26"/>
        </w:rPr>
        <w:t xml:space="preserve">акта оказанных услуг. 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bCs/>
          <w:sz w:val="26"/>
          <w:szCs w:val="26"/>
        </w:rPr>
      </w:pPr>
      <w:r w:rsidRPr="00D06E66">
        <w:rPr>
          <w:b/>
          <w:bCs/>
          <w:sz w:val="26"/>
          <w:szCs w:val="26"/>
        </w:rPr>
        <w:t>3.Обязательства сторон.</w:t>
      </w:r>
    </w:p>
    <w:p w:rsidR="00BF1573" w:rsidRPr="00D06E66" w:rsidRDefault="00BF1573" w:rsidP="00D06E66">
      <w:pPr>
        <w:pStyle w:val="2"/>
        <w:tabs>
          <w:tab w:val="left" w:pos="567"/>
        </w:tabs>
        <w:spacing w:after="0" w:line="240" w:lineRule="auto"/>
        <w:ind w:left="0" w:firstLine="284"/>
        <w:jc w:val="both"/>
        <w:rPr>
          <w:b/>
          <w:sz w:val="26"/>
          <w:szCs w:val="26"/>
        </w:rPr>
      </w:pPr>
      <w:r w:rsidRPr="00D06E66">
        <w:rPr>
          <w:b/>
          <w:sz w:val="26"/>
          <w:szCs w:val="26"/>
        </w:rPr>
        <w:t>3.1.Заказчик имеет право: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3.1.1. Во всякое время проверять ход и качество услуг, выполняемых Исполнителем, не вмешиваясь в его деятельность.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3.1.2. Отказаться от исполнения договора возмездного оказания услуг при условии оплаты Исполнителю фактически понесенных им расходов.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sz w:val="26"/>
          <w:szCs w:val="26"/>
        </w:rPr>
      </w:pPr>
      <w:r w:rsidRPr="00D06E66">
        <w:rPr>
          <w:b/>
          <w:sz w:val="26"/>
          <w:szCs w:val="26"/>
        </w:rPr>
        <w:t>3.2. Исполнитель имеет право: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3.2.1. Отказаться от исполнения обязательств по настоящему договору лишь при условии полного возмещения Заказчику убытков.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sz w:val="26"/>
          <w:szCs w:val="26"/>
        </w:rPr>
      </w:pPr>
      <w:r w:rsidRPr="00D06E66">
        <w:rPr>
          <w:b/>
          <w:sz w:val="26"/>
          <w:szCs w:val="26"/>
        </w:rPr>
        <w:t>3.3. Исполнитель обязан: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3.3.1. Оказать услуги в порядке и в сроки, предусмотренные договором.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3.3.2. До заключения настоящего договора предоставить Заказчику необходимую и достоверную информацию об оказываемых услугах. Если данные услуги не будут оказаны Исполнителем лично, указать Заказчику конкретное лицо, которое будет их оказывать.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sz w:val="26"/>
          <w:szCs w:val="26"/>
        </w:rPr>
      </w:pPr>
      <w:r w:rsidRPr="00D06E66">
        <w:rPr>
          <w:b/>
          <w:sz w:val="26"/>
          <w:szCs w:val="26"/>
        </w:rPr>
        <w:t>3.4. Заказчик обязан: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3.3.1. Оплатить оказанные ему услуги в сроки и в порядке, которые установлены настоящим Договором.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bCs/>
          <w:sz w:val="26"/>
          <w:szCs w:val="26"/>
        </w:rPr>
      </w:pPr>
      <w:r w:rsidRPr="00D06E66">
        <w:rPr>
          <w:b/>
          <w:bCs/>
          <w:sz w:val="26"/>
          <w:szCs w:val="26"/>
        </w:rPr>
        <w:t>4. Ответственность сторон.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 xml:space="preserve">4.1. Ответственность </w:t>
      </w:r>
      <w:r w:rsidR="00B725CD">
        <w:rPr>
          <w:sz w:val="26"/>
          <w:szCs w:val="26"/>
        </w:rPr>
        <w:t>С</w:t>
      </w:r>
      <w:r w:rsidRPr="00D06E66">
        <w:rPr>
          <w:sz w:val="26"/>
          <w:szCs w:val="26"/>
        </w:rPr>
        <w:t>торон определяется в соответствии с законодательством Российской Федерации.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lastRenderedPageBreak/>
        <w:t>4.2. Ни одна из сторон не вправе передавать свои права и обязанности по договору третьим лицам, без предварительного письменного согласия на то другой стороны.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bCs/>
          <w:sz w:val="26"/>
          <w:szCs w:val="26"/>
        </w:rPr>
      </w:pPr>
      <w:r w:rsidRPr="00D06E66">
        <w:rPr>
          <w:b/>
          <w:bCs/>
          <w:sz w:val="26"/>
          <w:szCs w:val="26"/>
        </w:rPr>
        <w:t>5.Сроки оказания услуг:</w:t>
      </w:r>
    </w:p>
    <w:p w:rsidR="00BF1573" w:rsidRPr="00D06E66" w:rsidRDefault="00BF1573" w:rsidP="00D06E66">
      <w:pPr>
        <w:pStyle w:val="2"/>
        <w:tabs>
          <w:tab w:val="left" w:pos="567"/>
        </w:tabs>
        <w:spacing w:after="0" w:line="240" w:lineRule="auto"/>
        <w:ind w:left="0" w:firstLine="284"/>
        <w:jc w:val="both"/>
        <w:rPr>
          <w:sz w:val="26"/>
          <w:szCs w:val="26"/>
          <w:u w:val="single"/>
        </w:rPr>
      </w:pPr>
      <w:r w:rsidRPr="00D06E66">
        <w:rPr>
          <w:sz w:val="26"/>
          <w:szCs w:val="26"/>
        </w:rPr>
        <w:t>5.1. Календарные сроки оказания услуг определены сторонами:</w:t>
      </w:r>
      <w:r w:rsidR="00F90371" w:rsidRPr="00D06E66">
        <w:rPr>
          <w:sz w:val="26"/>
          <w:szCs w:val="26"/>
        </w:rPr>
        <w:t xml:space="preserve"> </w:t>
      </w:r>
      <w:r w:rsidR="00F90371" w:rsidRPr="00D06E66">
        <w:rPr>
          <w:sz w:val="26"/>
          <w:szCs w:val="26"/>
          <w:u w:val="single"/>
        </w:rPr>
        <w:t xml:space="preserve">с </w:t>
      </w:r>
      <w:r w:rsidR="00A07164" w:rsidRPr="00D06E66">
        <w:rPr>
          <w:sz w:val="26"/>
          <w:szCs w:val="26"/>
          <w:u w:val="single"/>
        </w:rPr>
        <w:t>23.08.</w:t>
      </w:r>
      <w:r w:rsidRPr="00D06E66">
        <w:rPr>
          <w:sz w:val="26"/>
          <w:szCs w:val="26"/>
          <w:u w:val="single"/>
        </w:rPr>
        <w:t>202</w:t>
      </w:r>
      <w:r w:rsidR="009331A4" w:rsidRPr="00D06E66">
        <w:rPr>
          <w:sz w:val="26"/>
          <w:szCs w:val="26"/>
          <w:u w:val="single"/>
        </w:rPr>
        <w:t>1</w:t>
      </w:r>
      <w:r w:rsidRPr="00D06E66">
        <w:rPr>
          <w:sz w:val="26"/>
          <w:szCs w:val="26"/>
          <w:u w:val="single"/>
        </w:rPr>
        <w:t xml:space="preserve"> г. по</w:t>
      </w:r>
      <w:r w:rsidR="00A07164" w:rsidRPr="00D06E66">
        <w:rPr>
          <w:sz w:val="26"/>
          <w:szCs w:val="26"/>
          <w:u w:val="single"/>
        </w:rPr>
        <w:t xml:space="preserve"> 31.12.</w:t>
      </w:r>
      <w:r w:rsidRPr="00D06E66">
        <w:rPr>
          <w:sz w:val="26"/>
          <w:szCs w:val="26"/>
          <w:u w:val="single"/>
        </w:rPr>
        <w:t>202</w:t>
      </w:r>
      <w:r w:rsidR="009331A4" w:rsidRPr="00D06E66">
        <w:rPr>
          <w:sz w:val="26"/>
          <w:szCs w:val="26"/>
          <w:u w:val="single"/>
        </w:rPr>
        <w:t>1</w:t>
      </w:r>
      <w:r w:rsidRPr="00D06E66">
        <w:rPr>
          <w:sz w:val="26"/>
          <w:szCs w:val="26"/>
          <w:u w:val="single"/>
        </w:rPr>
        <w:t>г.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bCs/>
          <w:sz w:val="26"/>
          <w:szCs w:val="26"/>
        </w:rPr>
      </w:pPr>
      <w:r w:rsidRPr="00D06E66">
        <w:rPr>
          <w:b/>
          <w:bCs/>
          <w:sz w:val="26"/>
          <w:szCs w:val="26"/>
        </w:rPr>
        <w:t>6. Порядок сдачи и приемки работ.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6.1. Сдача-приемка выполненных работ оформляется актом, подписываемым представителями сторон.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bCs/>
          <w:sz w:val="26"/>
          <w:szCs w:val="26"/>
        </w:rPr>
      </w:pPr>
      <w:r w:rsidRPr="00D06E66">
        <w:rPr>
          <w:b/>
          <w:bCs/>
          <w:sz w:val="26"/>
          <w:szCs w:val="26"/>
        </w:rPr>
        <w:t>7.Обстоятельства непреодолимой силы.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военных действий и прочих обстоятельств непреодолимой силы и если эти обстоятельства непосредственно повлияли на исполнение настоящего договора.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bCs/>
          <w:sz w:val="26"/>
          <w:szCs w:val="26"/>
        </w:rPr>
      </w:pPr>
      <w:r w:rsidRPr="00D06E66">
        <w:rPr>
          <w:b/>
          <w:bCs/>
          <w:sz w:val="26"/>
          <w:szCs w:val="26"/>
        </w:rPr>
        <w:t>8.Порядок разрешения споров.</w:t>
      </w:r>
    </w:p>
    <w:p w:rsidR="00BF1573" w:rsidRPr="00D06E66" w:rsidRDefault="00BF1573" w:rsidP="00D06E66">
      <w:pPr>
        <w:pStyle w:val="2"/>
        <w:tabs>
          <w:tab w:val="left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 xml:space="preserve">8.1. </w:t>
      </w:r>
      <w:r w:rsidR="00B725CD">
        <w:rPr>
          <w:sz w:val="26"/>
          <w:szCs w:val="26"/>
        </w:rPr>
        <w:t>П</w:t>
      </w:r>
      <w:r w:rsidRPr="00D06E66">
        <w:rPr>
          <w:sz w:val="26"/>
          <w:szCs w:val="26"/>
        </w:rPr>
        <w:t>о всем ин</w:t>
      </w:r>
      <w:r w:rsidR="00B725CD">
        <w:rPr>
          <w:sz w:val="26"/>
          <w:szCs w:val="26"/>
        </w:rPr>
        <w:t>ы</w:t>
      </w:r>
      <w:r w:rsidRPr="00D06E66">
        <w:rPr>
          <w:sz w:val="26"/>
          <w:szCs w:val="26"/>
        </w:rPr>
        <w:t>м</w:t>
      </w:r>
      <w:r w:rsidR="00B725CD">
        <w:rPr>
          <w:sz w:val="26"/>
          <w:szCs w:val="26"/>
        </w:rPr>
        <w:t xml:space="preserve"> вопросам</w:t>
      </w:r>
      <w:r w:rsidRPr="00D06E66">
        <w:rPr>
          <w:sz w:val="26"/>
          <w:szCs w:val="26"/>
        </w:rPr>
        <w:t>, неурегулированн</w:t>
      </w:r>
      <w:r w:rsidR="00B725CD">
        <w:rPr>
          <w:sz w:val="26"/>
          <w:szCs w:val="26"/>
        </w:rPr>
        <w:t>ы</w:t>
      </w:r>
      <w:r w:rsidRPr="00D06E66">
        <w:rPr>
          <w:sz w:val="26"/>
          <w:szCs w:val="26"/>
        </w:rPr>
        <w:t xml:space="preserve">м в настоящем договоре, </w:t>
      </w:r>
      <w:r w:rsidR="00B725CD">
        <w:rPr>
          <w:sz w:val="26"/>
          <w:szCs w:val="26"/>
        </w:rPr>
        <w:t>С</w:t>
      </w:r>
      <w:r w:rsidRPr="00D06E66">
        <w:rPr>
          <w:sz w:val="26"/>
          <w:szCs w:val="26"/>
        </w:rPr>
        <w:t>тороны будут руководствоваться нормами действующего Гражданского законодательства России.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8.2. Любые изменения и дополнения к настоящему договору имеют силу только в том случае, если они оформлены в письменном виде и подписаны обеими Сторонами.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 xml:space="preserve">8.3. Все споры или разногласия, возникающие между </w:t>
      </w:r>
      <w:r w:rsidR="00B725CD">
        <w:rPr>
          <w:sz w:val="26"/>
          <w:szCs w:val="26"/>
        </w:rPr>
        <w:t>С</w:t>
      </w:r>
      <w:r w:rsidRPr="00D06E66">
        <w:rPr>
          <w:sz w:val="26"/>
          <w:szCs w:val="26"/>
        </w:rPr>
        <w:t>торонами по настоящему договору или в связи с ним, разрешаются путем переговоров между ними.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8.4. В случае невозможности разрешения разногласий путем переговоров они подлежат рассмотрению в  суде согласно установленному законодательством Российской Федерации порядку.</w:t>
      </w:r>
    </w:p>
    <w:p w:rsidR="00BF1573" w:rsidRPr="00D06E66" w:rsidRDefault="00BF1573" w:rsidP="00D06E66">
      <w:pPr>
        <w:tabs>
          <w:tab w:val="left" w:pos="567"/>
        </w:tabs>
        <w:ind w:firstLine="284"/>
        <w:jc w:val="both"/>
        <w:rPr>
          <w:b/>
          <w:bCs/>
          <w:sz w:val="26"/>
          <w:szCs w:val="26"/>
        </w:rPr>
      </w:pPr>
      <w:r w:rsidRPr="00D06E66">
        <w:rPr>
          <w:b/>
          <w:bCs/>
          <w:sz w:val="26"/>
          <w:szCs w:val="26"/>
        </w:rPr>
        <w:t>9.Срок действия договора.</w:t>
      </w:r>
    </w:p>
    <w:p w:rsidR="00BF1573" w:rsidRPr="00D06E66" w:rsidRDefault="00BF1573" w:rsidP="00D06E66">
      <w:pPr>
        <w:pStyle w:val="2"/>
        <w:tabs>
          <w:tab w:val="left" w:pos="567"/>
        </w:tabs>
        <w:spacing w:after="0" w:line="240" w:lineRule="auto"/>
        <w:ind w:left="0" w:firstLine="284"/>
        <w:jc w:val="both"/>
        <w:rPr>
          <w:sz w:val="26"/>
          <w:szCs w:val="26"/>
        </w:rPr>
      </w:pPr>
      <w:r w:rsidRPr="00D06E66">
        <w:rPr>
          <w:sz w:val="26"/>
          <w:szCs w:val="26"/>
        </w:rPr>
        <w:t>9.1. Настоящий договор вступает в силу с момента его подписания и действует до окончания выполнения обязательств по договору.</w:t>
      </w:r>
    </w:p>
    <w:p w:rsidR="00FC2F95" w:rsidRPr="00D06E66" w:rsidRDefault="00BF1573" w:rsidP="00BF1573">
      <w:pPr>
        <w:pStyle w:val="2"/>
        <w:tabs>
          <w:tab w:val="left" w:pos="567"/>
        </w:tabs>
        <w:spacing w:after="0" w:line="240" w:lineRule="auto"/>
        <w:ind w:left="0" w:firstLine="284"/>
        <w:rPr>
          <w:b/>
          <w:sz w:val="26"/>
          <w:szCs w:val="26"/>
        </w:rPr>
      </w:pPr>
      <w:r w:rsidRPr="00D06E66">
        <w:rPr>
          <w:b/>
          <w:sz w:val="26"/>
          <w:szCs w:val="26"/>
        </w:rPr>
        <w:t xml:space="preserve">10. </w:t>
      </w:r>
      <w:r w:rsidR="00FC2F95" w:rsidRPr="00D06E66">
        <w:rPr>
          <w:b/>
          <w:sz w:val="26"/>
          <w:szCs w:val="26"/>
        </w:rPr>
        <w:t>Подписи Сторон</w:t>
      </w:r>
    </w:p>
    <w:tbl>
      <w:tblPr>
        <w:tblW w:w="10456" w:type="dxa"/>
        <w:tblBorders>
          <w:insideV w:val="single" w:sz="4" w:space="0" w:color="auto"/>
        </w:tblBorders>
        <w:tblLayout w:type="fixed"/>
        <w:tblLook w:val="04A0"/>
      </w:tblPr>
      <w:tblGrid>
        <w:gridCol w:w="5070"/>
        <w:gridCol w:w="5386"/>
      </w:tblGrid>
      <w:tr w:rsidR="00F90371" w:rsidRPr="00EC7E21" w:rsidTr="00D0736F">
        <w:trPr>
          <w:trHeight w:val="481"/>
        </w:trPr>
        <w:tc>
          <w:tcPr>
            <w:tcW w:w="5070" w:type="dxa"/>
            <w:vAlign w:val="center"/>
          </w:tcPr>
          <w:p w:rsidR="00762D66" w:rsidRPr="00D0736F" w:rsidRDefault="00FC2F95" w:rsidP="00945644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sz w:val="24"/>
                <w:szCs w:val="24"/>
              </w:rPr>
            </w:pPr>
            <w:r w:rsidRPr="00EC7E21">
              <w:rPr>
                <w:b/>
                <w:sz w:val="24"/>
                <w:szCs w:val="24"/>
              </w:rPr>
              <w:t xml:space="preserve">                                  </w:t>
            </w:r>
            <w:r w:rsidR="00762D66" w:rsidRPr="00D0736F">
              <w:rPr>
                <w:sz w:val="24"/>
                <w:szCs w:val="24"/>
              </w:rPr>
              <w:t>Заказчик</w:t>
            </w:r>
          </w:p>
        </w:tc>
        <w:tc>
          <w:tcPr>
            <w:tcW w:w="5386" w:type="dxa"/>
            <w:vAlign w:val="center"/>
          </w:tcPr>
          <w:p w:rsidR="00D0736F" w:rsidRDefault="00D0736F" w:rsidP="00945644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sz w:val="24"/>
                <w:szCs w:val="24"/>
              </w:rPr>
            </w:pPr>
          </w:p>
          <w:p w:rsidR="00762D66" w:rsidRDefault="00762D66" w:rsidP="00945644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sz w:val="24"/>
                <w:szCs w:val="24"/>
              </w:rPr>
            </w:pPr>
            <w:r w:rsidRPr="00EC7E21">
              <w:rPr>
                <w:sz w:val="24"/>
                <w:szCs w:val="24"/>
              </w:rPr>
              <w:t>Исполнитель</w:t>
            </w:r>
          </w:p>
          <w:p w:rsidR="00F90371" w:rsidRPr="00EC7E21" w:rsidRDefault="00F90371" w:rsidP="00945644">
            <w:pPr>
              <w:widowControl w:val="0"/>
              <w:autoSpaceDE w:val="0"/>
              <w:autoSpaceDN w:val="0"/>
              <w:adjustRightInd w:val="0"/>
              <w:ind w:right="-5"/>
              <w:jc w:val="center"/>
              <w:rPr>
                <w:sz w:val="24"/>
                <w:szCs w:val="24"/>
              </w:rPr>
            </w:pPr>
          </w:p>
        </w:tc>
      </w:tr>
      <w:tr w:rsidR="00F90371" w:rsidTr="00D0736F">
        <w:trPr>
          <w:trHeight w:val="848"/>
        </w:trPr>
        <w:tc>
          <w:tcPr>
            <w:tcW w:w="5070" w:type="dxa"/>
          </w:tcPr>
          <w:p w:rsidR="00D0736F" w:rsidRDefault="003633D0" w:rsidP="00D0736F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sz w:val="24"/>
                <w:szCs w:val="24"/>
              </w:rPr>
            </w:pPr>
            <w:r w:rsidRPr="00D0736F">
              <w:rPr>
                <w:sz w:val="24"/>
                <w:szCs w:val="24"/>
              </w:rPr>
              <w:t xml:space="preserve">Муниципальное автономное дошкольное образовательное учреждение </w:t>
            </w:r>
          </w:p>
          <w:p w:rsidR="00762D66" w:rsidRPr="00D0736F" w:rsidRDefault="003633D0" w:rsidP="00D0736F">
            <w:pPr>
              <w:widowControl w:val="0"/>
              <w:autoSpaceDE w:val="0"/>
              <w:autoSpaceDN w:val="0"/>
              <w:adjustRightInd w:val="0"/>
              <w:ind w:right="-6"/>
              <w:jc w:val="both"/>
              <w:rPr>
                <w:sz w:val="24"/>
                <w:szCs w:val="24"/>
              </w:rPr>
            </w:pPr>
            <w:r w:rsidRPr="00D0736F">
              <w:rPr>
                <w:sz w:val="24"/>
                <w:szCs w:val="24"/>
              </w:rPr>
              <w:t>«Детский сад № 24»</w:t>
            </w:r>
          </w:p>
          <w:p w:rsidR="00D0736F" w:rsidRPr="00D0736F" w:rsidRDefault="00D0736F" w:rsidP="00D0736F">
            <w:pPr>
              <w:rPr>
                <w:sz w:val="24"/>
                <w:szCs w:val="24"/>
              </w:rPr>
            </w:pPr>
            <w:r w:rsidRPr="00D0736F">
              <w:rPr>
                <w:sz w:val="24"/>
                <w:szCs w:val="24"/>
              </w:rPr>
              <w:t>ИНН 5911020748 КПП 591101001</w:t>
            </w:r>
          </w:p>
          <w:p w:rsidR="00D0736F" w:rsidRPr="00D0736F" w:rsidRDefault="00D0736F" w:rsidP="00D0736F">
            <w:pPr>
              <w:rPr>
                <w:sz w:val="24"/>
                <w:szCs w:val="24"/>
              </w:rPr>
            </w:pPr>
            <w:r w:rsidRPr="00D0736F">
              <w:rPr>
                <w:sz w:val="24"/>
                <w:szCs w:val="24"/>
              </w:rPr>
              <w:t>ОГРН 1025901703629 ОКПО 50288822</w:t>
            </w:r>
          </w:p>
          <w:p w:rsidR="00D0736F" w:rsidRPr="00D0736F" w:rsidRDefault="00D0736F" w:rsidP="00D073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618419</w:t>
            </w:r>
            <w:r w:rsidRPr="00D0736F">
              <w:rPr>
                <w:sz w:val="24"/>
                <w:szCs w:val="24"/>
              </w:rPr>
              <w:t>, Пермский край</w:t>
            </w:r>
          </w:p>
          <w:p w:rsidR="00D0736F" w:rsidRPr="00D0736F" w:rsidRDefault="00D0736F" w:rsidP="00D0736F">
            <w:pPr>
              <w:rPr>
                <w:sz w:val="24"/>
                <w:szCs w:val="24"/>
              </w:rPr>
            </w:pPr>
            <w:r w:rsidRPr="00D0736F">
              <w:rPr>
                <w:sz w:val="24"/>
                <w:szCs w:val="24"/>
              </w:rPr>
              <w:t>г. Березники, ул. Мира д. 114</w:t>
            </w:r>
          </w:p>
          <w:p w:rsidR="00D0736F" w:rsidRPr="00D0736F" w:rsidRDefault="00D0736F" w:rsidP="00D0736F">
            <w:pPr>
              <w:rPr>
                <w:sz w:val="24"/>
                <w:szCs w:val="24"/>
              </w:rPr>
            </w:pPr>
            <w:r w:rsidRPr="00D0736F">
              <w:rPr>
                <w:sz w:val="24"/>
                <w:szCs w:val="24"/>
              </w:rPr>
              <w:t>тел. (83424) 29 01 57</w:t>
            </w:r>
          </w:p>
          <w:p w:rsidR="00D0736F" w:rsidRPr="00D0736F" w:rsidRDefault="00D0736F" w:rsidP="00D0736F">
            <w:pPr>
              <w:rPr>
                <w:sz w:val="24"/>
                <w:szCs w:val="24"/>
              </w:rPr>
            </w:pPr>
            <w:r w:rsidRPr="00D0736F">
              <w:rPr>
                <w:sz w:val="24"/>
                <w:szCs w:val="24"/>
              </w:rPr>
              <w:t>Банковские реквизиты:</w:t>
            </w:r>
          </w:p>
          <w:p w:rsidR="00D0736F" w:rsidRPr="00D0736F" w:rsidRDefault="00D0736F" w:rsidP="00D0736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0736F">
              <w:rPr>
                <w:sz w:val="24"/>
                <w:szCs w:val="24"/>
              </w:rPr>
              <w:t>р</w:t>
            </w:r>
            <w:proofErr w:type="spellEnd"/>
            <w:proofErr w:type="gramEnd"/>
            <w:r w:rsidRPr="00D0736F">
              <w:rPr>
                <w:sz w:val="24"/>
                <w:szCs w:val="24"/>
              </w:rPr>
              <w:t>/с 03234643577080005600</w:t>
            </w:r>
          </w:p>
          <w:p w:rsidR="00D0736F" w:rsidRPr="00D0736F" w:rsidRDefault="00D0736F" w:rsidP="00D0736F">
            <w:pPr>
              <w:rPr>
                <w:sz w:val="24"/>
                <w:szCs w:val="24"/>
              </w:rPr>
            </w:pPr>
            <w:r w:rsidRPr="00D0736F">
              <w:rPr>
                <w:sz w:val="24"/>
                <w:szCs w:val="24"/>
              </w:rPr>
              <w:t>Банк получателя: ОТДЕЛЕНИЕ ПЕРМЬ БАНКА РОССИИ//УФК по Пермскому краю г</w:t>
            </w:r>
            <w:proofErr w:type="gramStart"/>
            <w:r w:rsidRPr="00D0736F">
              <w:rPr>
                <w:sz w:val="24"/>
                <w:szCs w:val="24"/>
              </w:rPr>
              <w:t>.П</w:t>
            </w:r>
            <w:proofErr w:type="gramEnd"/>
            <w:r w:rsidRPr="00D0736F">
              <w:rPr>
                <w:sz w:val="24"/>
                <w:szCs w:val="24"/>
              </w:rPr>
              <w:t>ермь</w:t>
            </w:r>
            <w:r>
              <w:rPr>
                <w:sz w:val="24"/>
                <w:szCs w:val="24"/>
              </w:rPr>
              <w:t xml:space="preserve">           </w:t>
            </w:r>
            <w:r w:rsidRPr="00D0736F">
              <w:rPr>
                <w:sz w:val="24"/>
                <w:szCs w:val="24"/>
              </w:rPr>
              <w:t>БИК 015773997</w:t>
            </w:r>
          </w:p>
          <w:p w:rsidR="00D0736F" w:rsidRDefault="00D0736F" w:rsidP="00D0736F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4"/>
                <w:szCs w:val="24"/>
              </w:rPr>
            </w:pPr>
          </w:p>
          <w:p w:rsidR="00945644" w:rsidRPr="00D0736F" w:rsidRDefault="00D0736F" w:rsidP="00D0736F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sz w:val="24"/>
                <w:szCs w:val="24"/>
              </w:rPr>
            </w:pPr>
            <w:proofErr w:type="spellStart"/>
            <w:r w:rsidRPr="00D0736F">
              <w:rPr>
                <w:sz w:val="24"/>
                <w:szCs w:val="24"/>
              </w:rPr>
              <w:t>Заведующий_______________</w:t>
            </w:r>
            <w:proofErr w:type="spellEnd"/>
            <w:r w:rsidR="003633D0" w:rsidRPr="00D0736F">
              <w:rPr>
                <w:sz w:val="24"/>
                <w:szCs w:val="24"/>
              </w:rPr>
              <w:t xml:space="preserve">/ Н.И. </w:t>
            </w:r>
            <w:proofErr w:type="spellStart"/>
            <w:r w:rsidR="003633D0" w:rsidRPr="00D0736F">
              <w:rPr>
                <w:sz w:val="24"/>
                <w:szCs w:val="24"/>
              </w:rPr>
              <w:t>Горянова</w:t>
            </w:r>
            <w:proofErr w:type="spellEnd"/>
            <w:r w:rsidR="00945644" w:rsidRPr="00D0736F">
              <w:rPr>
                <w:sz w:val="24"/>
                <w:szCs w:val="24"/>
              </w:rPr>
              <w:t>/</w:t>
            </w:r>
          </w:p>
        </w:tc>
        <w:tc>
          <w:tcPr>
            <w:tcW w:w="5386" w:type="dxa"/>
          </w:tcPr>
          <w:p w:rsidR="00945644" w:rsidRPr="00EC7E21" w:rsidRDefault="00945644" w:rsidP="00945644">
            <w:pPr>
              <w:widowControl w:val="0"/>
              <w:pBdr>
                <w:top w:val="single" w:sz="12" w:space="1" w:color="auto"/>
                <w:bottom w:val="single" w:sz="12" w:space="1" w:color="auto"/>
              </w:pBdr>
              <w:autoSpaceDE w:val="0"/>
              <w:autoSpaceDN w:val="0"/>
              <w:adjustRightInd w:val="0"/>
              <w:ind w:right="-5"/>
              <w:jc w:val="both"/>
            </w:pPr>
          </w:p>
          <w:p w:rsidR="003633D0" w:rsidRDefault="003633D0" w:rsidP="00945644">
            <w:pPr>
              <w:widowControl w:val="0"/>
              <w:autoSpaceDE w:val="0"/>
              <w:autoSpaceDN w:val="0"/>
              <w:adjustRightInd w:val="0"/>
              <w:ind w:right="-5"/>
              <w:jc w:val="both"/>
            </w:pPr>
          </w:p>
          <w:p w:rsidR="00945644" w:rsidRPr="00EC7E21" w:rsidRDefault="00AB167E" w:rsidP="00945644">
            <w:pPr>
              <w:widowControl w:val="0"/>
              <w:autoSpaceDE w:val="0"/>
              <w:autoSpaceDN w:val="0"/>
              <w:adjustRightInd w:val="0"/>
              <w:ind w:right="-5"/>
              <w:jc w:val="both"/>
            </w:pPr>
            <w:r>
              <w:t xml:space="preserve">Паспорт серия </w:t>
            </w:r>
            <w:r w:rsidR="00F90371">
              <w:rPr>
                <w:b/>
              </w:rPr>
              <w:t>______</w:t>
            </w:r>
            <w:r>
              <w:t xml:space="preserve"> № </w:t>
            </w:r>
            <w:r w:rsidR="00F90371">
              <w:rPr>
                <w:b/>
              </w:rPr>
              <w:t>____________</w:t>
            </w:r>
            <w:r w:rsidR="00945644" w:rsidRPr="00EC7E21">
              <w:t>, выданный</w:t>
            </w:r>
            <w:r>
              <w:t xml:space="preserve"> </w:t>
            </w:r>
            <w:r w:rsidR="00F90371">
              <w:rPr>
                <w:b/>
              </w:rPr>
              <w:t>_______________________________________________________</w:t>
            </w:r>
            <w:r w:rsidR="00D0736F">
              <w:rPr>
                <w:b/>
              </w:rPr>
              <w:t>_____________________________________________</w:t>
            </w:r>
          </w:p>
          <w:p w:rsidR="00F90371" w:rsidRDefault="00F21CE9" w:rsidP="00AB167E">
            <w:pPr>
              <w:widowControl w:val="0"/>
              <w:autoSpaceDE w:val="0"/>
              <w:autoSpaceDN w:val="0"/>
              <w:adjustRightInd w:val="0"/>
              <w:ind w:right="-5"/>
              <w:jc w:val="both"/>
            </w:pPr>
            <w:r w:rsidRPr="00EC7E21">
              <w:t>Зарегистрирован</w:t>
            </w:r>
            <w:r w:rsidR="00945644" w:rsidRPr="00EC7E21">
              <w:t xml:space="preserve">: </w:t>
            </w:r>
          </w:p>
          <w:p w:rsidR="00945644" w:rsidRDefault="00F90371" w:rsidP="00AB167E">
            <w:pPr>
              <w:widowControl w:val="0"/>
              <w:autoSpaceDE w:val="0"/>
              <w:autoSpaceDN w:val="0"/>
              <w:adjustRightInd w:val="0"/>
              <w:ind w:right="-5"/>
              <w:jc w:val="both"/>
              <w:rPr>
                <w:b/>
              </w:rPr>
            </w:pPr>
            <w:r>
              <w:rPr>
                <w:b/>
              </w:rPr>
              <w:t>___________________________________________________</w:t>
            </w:r>
          </w:p>
          <w:p w:rsidR="00D0736F" w:rsidRPr="00EC7E21" w:rsidRDefault="00D0736F" w:rsidP="00AB167E">
            <w:pPr>
              <w:widowControl w:val="0"/>
              <w:autoSpaceDE w:val="0"/>
              <w:autoSpaceDN w:val="0"/>
              <w:adjustRightInd w:val="0"/>
              <w:ind w:right="-5"/>
              <w:jc w:val="both"/>
            </w:pPr>
            <w:r>
              <w:t>_________________________________________________</w:t>
            </w:r>
          </w:p>
          <w:p w:rsidR="00945644" w:rsidRPr="00EC7E21" w:rsidRDefault="00945644" w:rsidP="003633D0">
            <w:pPr>
              <w:widowControl w:val="0"/>
              <w:autoSpaceDE w:val="0"/>
              <w:autoSpaceDN w:val="0"/>
              <w:adjustRightInd w:val="0"/>
              <w:ind w:right="-5"/>
              <w:jc w:val="both"/>
            </w:pPr>
          </w:p>
          <w:p w:rsidR="00945644" w:rsidRPr="00EC7E21" w:rsidRDefault="00945644" w:rsidP="003633D0">
            <w:pPr>
              <w:widowControl w:val="0"/>
              <w:autoSpaceDE w:val="0"/>
              <w:autoSpaceDN w:val="0"/>
              <w:adjustRightInd w:val="0"/>
              <w:ind w:right="-5"/>
              <w:jc w:val="both"/>
            </w:pPr>
          </w:p>
          <w:p w:rsidR="00945644" w:rsidRPr="00945644" w:rsidRDefault="00945644" w:rsidP="00F90371">
            <w:pPr>
              <w:widowControl w:val="0"/>
              <w:tabs>
                <w:tab w:val="left" w:pos="1320"/>
              </w:tabs>
              <w:autoSpaceDE w:val="0"/>
              <w:autoSpaceDN w:val="0"/>
              <w:adjustRightInd w:val="0"/>
            </w:pPr>
            <w:r w:rsidRPr="00EC7E21">
              <w:t>_______________</w:t>
            </w:r>
            <w:r w:rsidR="00D0736F">
              <w:t>___________</w:t>
            </w:r>
            <w:r w:rsidR="00F90371">
              <w:t>_</w:t>
            </w:r>
            <w:r w:rsidRPr="00EC7E21">
              <w:t>/</w:t>
            </w:r>
            <w:r w:rsidR="00F90371">
              <w:t>______________________</w:t>
            </w:r>
            <w:r w:rsidRPr="00EC7E21">
              <w:t>/</w:t>
            </w:r>
          </w:p>
        </w:tc>
      </w:tr>
    </w:tbl>
    <w:p w:rsidR="00FC2F95" w:rsidRDefault="00FC2F95" w:rsidP="00FC2F95">
      <w:pPr>
        <w:ind w:right="-5" w:firstLine="540"/>
        <w:jc w:val="both"/>
      </w:pPr>
    </w:p>
    <w:p w:rsidR="00FC2F95" w:rsidRDefault="00FC2F95" w:rsidP="00FC2F95">
      <w:pPr>
        <w:ind w:right="-5" w:firstLine="540"/>
        <w:jc w:val="both"/>
      </w:pPr>
    </w:p>
    <w:sectPr w:rsidR="00FC2F95" w:rsidSect="00D06E66">
      <w:pgSz w:w="11906" w:h="16838" w:code="57"/>
      <w:pgMar w:top="567" w:right="567" w:bottom="426" w:left="1134" w:header="720" w:footer="964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4AF7"/>
    <w:multiLevelType w:val="multilevel"/>
    <w:tmpl w:val="5BCE697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1440"/>
      </w:pPr>
      <w:rPr>
        <w:rFonts w:hint="default"/>
      </w:rPr>
    </w:lvl>
  </w:abstractNum>
  <w:abstractNum w:abstractNumId="1">
    <w:nsid w:val="05AB202A"/>
    <w:multiLevelType w:val="multilevel"/>
    <w:tmpl w:val="43C437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>
    <w:nsid w:val="072307CA"/>
    <w:multiLevelType w:val="hybridMultilevel"/>
    <w:tmpl w:val="B9A20162"/>
    <w:lvl w:ilvl="0" w:tplc="4D121FC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36D881C6">
      <w:numFmt w:val="none"/>
      <w:lvlText w:val=""/>
      <w:lvlJc w:val="left"/>
      <w:pPr>
        <w:tabs>
          <w:tab w:val="num" w:pos="360"/>
        </w:tabs>
      </w:pPr>
    </w:lvl>
    <w:lvl w:ilvl="2" w:tplc="08A8981E">
      <w:numFmt w:val="none"/>
      <w:lvlText w:val=""/>
      <w:lvlJc w:val="left"/>
      <w:pPr>
        <w:tabs>
          <w:tab w:val="num" w:pos="360"/>
        </w:tabs>
      </w:pPr>
    </w:lvl>
    <w:lvl w:ilvl="3" w:tplc="46489644">
      <w:numFmt w:val="none"/>
      <w:lvlText w:val=""/>
      <w:lvlJc w:val="left"/>
      <w:pPr>
        <w:tabs>
          <w:tab w:val="num" w:pos="360"/>
        </w:tabs>
      </w:pPr>
    </w:lvl>
    <w:lvl w:ilvl="4" w:tplc="3476F8D4">
      <w:numFmt w:val="none"/>
      <w:lvlText w:val=""/>
      <w:lvlJc w:val="left"/>
      <w:pPr>
        <w:tabs>
          <w:tab w:val="num" w:pos="360"/>
        </w:tabs>
      </w:pPr>
    </w:lvl>
    <w:lvl w:ilvl="5" w:tplc="62BE829A">
      <w:numFmt w:val="none"/>
      <w:lvlText w:val=""/>
      <w:lvlJc w:val="left"/>
      <w:pPr>
        <w:tabs>
          <w:tab w:val="num" w:pos="360"/>
        </w:tabs>
      </w:pPr>
    </w:lvl>
    <w:lvl w:ilvl="6" w:tplc="F542AE40">
      <w:numFmt w:val="none"/>
      <w:lvlText w:val=""/>
      <w:lvlJc w:val="left"/>
      <w:pPr>
        <w:tabs>
          <w:tab w:val="num" w:pos="360"/>
        </w:tabs>
      </w:pPr>
    </w:lvl>
    <w:lvl w:ilvl="7" w:tplc="78A4CEFC">
      <w:numFmt w:val="none"/>
      <w:lvlText w:val=""/>
      <w:lvlJc w:val="left"/>
      <w:pPr>
        <w:tabs>
          <w:tab w:val="num" w:pos="360"/>
        </w:tabs>
      </w:pPr>
    </w:lvl>
    <w:lvl w:ilvl="8" w:tplc="1F2641D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D2B51BA"/>
    <w:multiLevelType w:val="hybridMultilevel"/>
    <w:tmpl w:val="1C60DACE"/>
    <w:lvl w:ilvl="0" w:tplc="D690FBD8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10A6683"/>
    <w:multiLevelType w:val="hybridMultilevel"/>
    <w:tmpl w:val="C82E123C"/>
    <w:lvl w:ilvl="0" w:tplc="18306B1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1DA090A"/>
    <w:multiLevelType w:val="hybridMultilevel"/>
    <w:tmpl w:val="B8A080E2"/>
    <w:lvl w:ilvl="0" w:tplc="CE5A07F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6D1C8D"/>
    <w:multiLevelType w:val="hybridMultilevel"/>
    <w:tmpl w:val="EFE8444E"/>
    <w:lvl w:ilvl="0" w:tplc="67BCEF5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D796F00"/>
    <w:multiLevelType w:val="hybridMultilevel"/>
    <w:tmpl w:val="4DD693AC"/>
    <w:lvl w:ilvl="0" w:tplc="A4AC054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7B9EC93A">
      <w:numFmt w:val="none"/>
      <w:lvlText w:val=""/>
      <w:lvlJc w:val="left"/>
      <w:pPr>
        <w:tabs>
          <w:tab w:val="num" w:pos="360"/>
        </w:tabs>
      </w:pPr>
    </w:lvl>
    <w:lvl w:ilvl="2" w:tplc="65365F32">
      <w:numFmt w:val="none"/>
      <w:lvlText w:val=""/>
      <w:lvlJc w:val="left"/>
      <w:pPr>
        <w:tabs>
          <w:tab w:val="num" w:pos="360"/>
        </w:tabs>
      </w:pPr>
    </w:lvl>
    <w:lvl w:ilvl="3" w:tplc="9504387E">
      <w:numFmt w:val="none"/>
      <w:lvlText w:val=""/>
      <w:lvlJc w:val="left"/>
      <w:pPr>
        <w:tabs>
          <w:tab w:val="num" w:pos="360"/>
        </w:tabs>
      </w:pPr>
    </w:lvl>
    <w:lvl w:ilvl="4" w:tplc="908853EE">
      <w:numFmt w:val="none"/>
      <w:lvlText w:val=""/>
      <w:lvlJc w:val="left"/>
      <w:pPr>
        <w:tabs>
          <w:tab w:val="num" w:pos="360"/>
        </w:tabs>
      </w:pPr>
    </w:lvl>
    <w:lvl w:ilvl="5" w:tplc="388A5AC6">
      <w:numFmt w:val="none"/>
      <w:lvlText w:val=""/>
      <w:lvlJc w:val="left"/>
      <w:pPr>
        <w:tabs>
          <w:tab w:val="num" w:pos="360"/>
        </w:tabs>
      </w:pPr>
    </w:lvl>
    <w:lvl w:ilvl="6" w:tplc="BD2A6592">
      <w:numFmt w:val="none"/>
      <w:lvlText w:val=""/>
      <w:lvlJc w:val="left"/>
      <w:pPr>
        <w:tabs>
          <w:tab w:val="num" w:pos="360"/>
        </w:tabs>
      </w:pPr>
    </w:lvl>
    <w:lvl w:ilvl="7" w:tplc="F19A2C54">
      <w:numFmt w:val="none"/>
      <w:lvlText w:val=""/>
      <w:lvlJc w:val="left"/>
      <w:pPr>
        <w:tabs>
          <w:tab w:val="num" w:pos="360"/>
        </w:tabs>
      </w:pPr>
    </w:lvl>
    <w:lvl w:ilvl="8" w:tplc="D8E461A4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1DF45F42"/>
    <w:multiLevelType w:val="hybridMultilevel"/>
    <w:tmpl w:val="BDCA5F16"/>
    <w:lvl w:ilvl="0" w:tplc="24C4C2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1E6D794">
      <w:numFmt w:val="none"/>
      <w:lvlText w:val=""/>
      <w:lvlJc w:val="left"/>
      <w:pPr>
        <w:tabs>
          <w:tab w:val="num" w:pos="360"/>
        </w:tabs>
      </w:pPr>
    </w:lvl>
    <w:lvl w:ilvl="2" w:tplc="E4FC2326">
      <w:numFmt w:val="none"/>
      <w:lvlText w:val=""/>
      <w:lvlJc w:val="left"/>
      <w:pPr>
        <w:tabs>
          <w:tab w:val="num" w:pos="360"/>
        </w:tabs>
      </w:pPr>
    </w:lvl>
    <w:lvl w:ilvl="3" w:tplc="D4FC5254">
      <w:numFmt w:val="none"/>
      <w:lvlText w:val=""/>
      <w:lvlJc w:val="left"/>
      <w:pPr>
        <w:tabs>
          <w:tab w:val="num" w:pos="360"/>
        </w:tabs>
      </w:pPr>
    </w:lvl>
    <w:lvl w:ilvl="4" w:tplc="D93A1666">
      <w:numFmt w:val="none"/>
      <w:lvlText w:val=""/>
      <w:lvlJc w:val="left"/>
      <w:pPr>
        <w:tabs>
          <w:tab w:val="num" w:pos="360"/>
        </w:tabs>
      </w:pPr>
    </w:lvl>
    <w:lvl w:ilvl="5" w:tplc="C9A42E5E">
      <w:numFmt w:val="none"/>
      <w:lvlText w:val=""/>
      <w:lvlJc w:val="left"/>
      <w:pPr>
        <w:tabs>
          <w:tab w:val="num" w:pos="360"/>
        </w:tabs>
      </w:pPr>
    </w:lvl>
    <w:lvl w:ilvl="6" w:tplc="4C5E14BC">
      <w:numFmt w:val="none"/>
      <w:lvlText w:val=""/>
      <w:lvlJc w:val="left"/>
      <w:pPr>
        <w:tabs>
          <w:tab w:val="num" w:pos="360"/>
        </w:tabs>
      </w:pPr>
    </w:lvl>
    <w:lvl w:ilvl="7" w:tplc="E72E893C">
      <w:numFmt w:val="none"/>
      <w:lvlText w:val=""/>
      <w:lvlJc w:val="left"/>
      <w:pPr>
        <w:tabs>
          <w:tab w:val="num" w:pos="360"/>
        </w:tabs>
      </w:pPr>
    </w:lvl>
    <w:lvl w:ilvl="8" w:tplc="55342C50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27BD384C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9902809"/>
    <w:multiLevelType w:val="multilevel"/>
    <w:tmpl w:val="26EEBE9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640"/>
        </w:tabs>
        <w:ind w:left="86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1440"/>
      </w:pPr>
      <w:rPr>
        <w:rFonts w:hint="default"/>
      </w:rPr>
    </w:lvl>
  </w:abstractNum>
  <w:abstractNum w:abstractNumId="11">
    <w:nsid w:val="2C723D46"/>
    <w:multiLevelType w:val="hybridMultilevel"/>
    <w:tmpl w:val="4EDA7980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AA57DE"/>
    <w:multiLevelType w:val="hybridMultilevel"/>
    <w:tmpl w:val="6F36F4B0"/>
    <w:lvl w:ilvl="0" w:tplc="667049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3D6A408E"/>
    <w:multiLevelType w:val="hybridMultilevel"/>
    <w:tmpl w:val="6994C7E4"/>
    <w:lvl w:ilvl="0" w:tplc="11380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E73EA">
      <w:numFmt w:val="none"/>
      <w:lvlText w:val=""/>
      <w:lvlJc w:val="left"/>
      <w:pPr>
        <w:tabs>
          <w:tab w:val="num" w:pos="360"/>
        </w:tabs>
      </w:pPr>
    </w:lvl>
    <w:lvl w:ilvl="2" w:tplc="66821ECE">
      <w:numFmt w:val="none"/>
      <w:lvlText w:val=""/>
      <w:lvlJc w:val="left"/>
      <w:pPr>
        <w:tabs>
          <w:tab w:val="num" w:pos="360"/>
        </w:tabs>
      </w:pPr>
    </w:lvl>
    <w:lvl w:ilvl="3" w:tplc="27485966">
      <w:numFmt w:val="none"/>
      <w:lvlText w:val=""/>
      <w:lvlJc w:val="left"/>
      <w:pPr>
        <w:tabs>
          <w:tab w:val="num" w:pos="360"/>
        </w:tabs>
      </w:pPr>
    </w:lvl>
    <w:lvl w:ilvl="4" w:tplc="39D6343E">
      <w:numFmt w:val="none"/>
      <w:lvlText w:val=""/>
      <w:lvlJc w:val="left"/>
      <w:pPr>
        <w:tabs>
          <w:tab w:val="num" w:pos="360"/>
        </w:tabs>
      </w:pPr>
    </w:lvl>
    <w:lvl w:ilvl="5" w:tplc="A10A86D0">
      <w:numFmt w:val="none"/>
      <w:lvlText w:val=""/>
      <w:lvlJc w:val="left"/>
      <w:pPr>
        <w:tabs>
          <w:tab w:val="num" w:pos="360"/>
        </w:tabs>
      </w:pPr>
    </w:lvl>
    <w:lvl w:ilvl="6" w:tplc="3DAA28C0">
      <w:numFmt w:val="none"/>
      <w:lvlText w:val=""/>
      <w:lvlJc w:val="left"/>
      <w:pPr>
        <w:tabs>
          <w:tab w:val="num" w:pos="360"/>
        </w:tabs>
      </w:pPr>
    </w:lvl>
    <w:lvl w:ilvl="7" w:tplc="C94ABD34">
      <w:numFmt w:val="none"/>
      <w:lvlText w:val=""/>
      <w:lvlJc w:val="left"/>
      <w:pPr>
        <w:tabs>
          <w:tab w:val="num" w:pos="360"/>
        </w:tabs>
      </w:pPr>
    </w:lvl>
    <w:lvl w:ilvl="8" w:tplc="FAE24E6A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493A09CD"/>
    <w:multiLevelType w:val="multilevel"/>
    <w:tmpl w:val="813AFD1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15">
    <w:nsid w:val="4D881D97"/>
    <w:multiLevelType w:val="hybridMultilevel"/>
    <w:tmpl w:val="7644B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D357D04"/>
    <w:multiLevelType w:val="hybridMultilevel"/>
    <w:tmpl w:val="98ACA694"/>
    <w:lvl w:ilvl="0" w:tplc="7BB2C19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E577C06"/>
    <w:multiLevelType w:val="hybridMultilevel"/>
    <w:tmpl w:val="3A66C59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73357B71"/>
    <w:multiLevelType w:val="multilevel"/>
    <w:tmpl w:val="D056011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abstractNum w:abstractNumId="20">
    <w:nsid w:val="7615500B"/>
    <w:multiLevelType w:val="multilevel"/>
    <w:tmpl w:val="E6667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760" w:hanging="144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7"/>
  </w:num>
  <w:num w:numId="4">
    <w:abstractNumId w:val="13"/>
  </w:num>
  <w:num w:numId="5">
    <w:abstractNumId w:val="5"/>
  </w:num>
  <w:num w:numId="6">
    <w:abstractNumId w:val="1"/>
  </w:num>
  <w:num w:numId="7">
    <w:abstractNumId w:val="18"/>
  </w:num>
  <w:num w:numId="8">
    <w:abstractNumId w:val="4"/>
  </w:num>
  <w:num w:numId="9">
    <w:abstractNumId w:val="14"/>
  </w:num>
  <w:num w:numId="10">
    <w:abstractNumId w:val="16"/>
  </w:num>
  <w:num w:numId="11">
    <w:abstractNumId w:val="0"/>
  </w:num>
  <w:num w:numId="12">
    <w:abstractNumId w:val="2"/>
  </w:num>
  <w:num w:numId="13">
    <w:abstractNumId w:val="10"/>
  </w:num>
  <w:num w:numId="14">
    <w:abstractNumId w:val="6"/>
  </w:num>
  <w:num w:numId="15">
    <w:abstractNumId w:val="17"/>
  </w:num>
  <w:num w:numId="16">
    <w:abstractNumId w:val="9"/>
  </w:num>
  <w:num w:numId="17">
    <w:abstractNumId w:val="11"/>
  </w:num>
  <w:num w:numId="18">
    <w:abstractNumId w:val="3"/>
  </w:num>
  <w:num w:numId="19">
    <w:abstractNumId w:val="12"/>
  </w:num>
  <w:num w:numId="20">
    <w:abstractNumId w:val="15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doNotHyphenateCaps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4D4A9E"/>
    <w:rsid w:val="000102DA"/>
    <w:rsid w:val="00010D00"/>
    <w:rsid w:val="00051D21"/>
    <w:rsid w:val="000B5DCF"/>
    <w:rsid w:val="001021DD"/>
    <w:rsid w:val="00113E03"/>
    <w:rsid w:val="0015322B"/>
    <w:rsid w:val="00166DDD"/>
    <w:rsid w:val="00173110"/>
    <w:rsid w:val="00177BCB"/>
    <w:rsid w:val="0019492F"/>
    <w:rsid w:val="001A015B"/>
    <w:rsid w:val="001B1AD9"/>
    <w:rsid w:val="001B7349"/>
    <w:rsid w:val="001D5A54"/>
    <w:rsid w:val="00204783"/>
    <w:rsid w:val="00207DC4"/>
    <w:rsid w:val="0024170A"/>
    <w:rsid w:val="00256231"/>
    <w:rsid w:val="00267040"/>
    <w:rsid w:val="002932EC"/>
    <w:rsid w:val="003146F3"/>
    <w:rsid w:val="00316613"/>
    <w:rsid w:val="00333165"/>
    <w:rsid w:val="00350060"/>
    <w:rsid w:val="0035554A"/>
    <w:rsid w:val="003633D0"/>
    <w:rsid w:val="00373EDA"/>
    <w:rsid w:val="00381430"/>
    <w:rsid w:val="00394172"/>
    <w:rsid w:val="003C60D0"/>
    <w:rsid w:val="003C6243"/>
    <w:rsid w:val="00405A05"/>
    <w:rsid w:val="00417B1B"/>
    <w:rsid w:val="0043080A"/>
    <w:rsid w:val="004674FF"/>
    <w:rsid w:val="00474287"/>
    <w:rsid w:val="00487E11"/>
    <w:rsid w:val="004D4A9E"/>
    <w:rsid w:val="004F0298"/>
    <w:rsid w:val="004F6C6A"/>
    <w:rsid w:val="00507BD4"/>
    <w:rsid w:val="00511E52"/>
    <w:rsid w:val="005224A8"/>
    <w:rsid w:val="005733EE"/>
    <w:rsid w:val="00583F11"/>
    <w:rsid w:val="005A379F"/>
    <w:rsid w:val="005A50CC"/>
    <w:rsid w:val="005B14BB"/>
    <w:rsid w:val="005B7006"/>
    <w:rsid w:val="005C2794"/>
    <w:rsid w:val="005C5EE7"/>
    <w:rsid w:val="005E6EDA"/>
    <w:rsid w:val="005F761B"/>
    <w:rsid w:val="00636A36"/>
    <w:rsid w:val="00637DFF"/>
    <w:rsid w:val="00641B48"/>
    <w:rsid w:val="00673CEB"/>
    <w:rsid w:val="006A77F0"/>
    <w:rsid w:val="006B43DF"/>
    <w:rsid w:val="006B592C"/>
    <w:rsid w:val="006B59E7"/>
    <w:rsid w:val="00715B22"/>
    <w:rsid w:val="00760464"/>
    <w:rsid w:val="00761135"/>
    <w:rsid w:val="00762D66"/>
    <w:rsid w:val="0078105C"/>
    <w:rsid w:val="00781E6F"/>
    <w:rsid w:val="00785DE7"/>
    <w:rsid w:val="0078669A"/>
    <w:rsid w:val="007C205D"/>
    <w:rsid w:val="008179E0"/>
    <w:rsid w:val="00846C8D"/>
    <w:rsid w:val="0085045A"/>
    <w:rsid w:val="00880DAE"/>
    <w:rsid w:val="008876BA"/>
    <w:rsid w:val="00891931"/>
    <w:rsid w:val="008F7C6A"/>
    <w:rsid w:val="009331A4"/>
    <w:rsid w:val="00945644"/>
    <w:rsid w:val="009B3BF9"/>
    <w:rsid w:val="009B5817"/>
    <w:rsid w:val="009F2F36"/>
    <w:rsid w:val="009F426F"/>
    <w:rsid w:val="00A07164"/>
    <w:rsid w:val="00A16F43"/>
    <w:rsid w:val="00A87266"/>
    <w:rsid w:val="00A873FC"/>
    <w:rsid w:val="00AB167E"/>
    <w:rsid w:val="00AD2E96"/>
    <w:rsid w:val="00AD49A7"/>
    <w:rsid w:val="00B26DD8"/>
    <w:rsid w:val="00B34BED"/>
    <w:rsid w:val="00B37F25"/>
    <w:rsid w:val="00B452EA"/>
    <w:rsid w:val="00B667E0"/>
    <w:rsid w:val="00B725CD"/>
    <w:rsid w:val="00B850AC"/>
    <w:rsid w:val="00B93EC5"/>
    <w:rsid w:val="00BB349B"/>
    <w:rsid w:val="00BC16F5"/>
    <w:rsid w:val="00BF1573"/>
    <w:rsid w:val="00C03E41"/>
    <w:rsid w:val="00C707E4"/>
    <w:rsid w:val="00CB28EA"/>
    <w:rsid w:val="00CD5BDC"/>
    <w:rsid w:val="00D06E66"/>
    <w:rsid w:val="00D0736F"/>
    <w:rsid w:val="00D25247"/>
    <w:rsid w:val="00DB3745"/>
    <w:rsid w:val="00DD5907"/>
    <w:rsid w:val="00E22CF3"/>
    <w:rsid w:val="00E25C86"/>
    <w:rsid w:val="00E47573"/>
    <w:rsid w:val="00E666C9"/>
    <w:rsid w:val="00EA3D35"/>
    <w:rsid w:val="00EC7E21"/>
    <w:rsid w:val="00ED0B42"/>
    <w:rsid w:val="00ED417B"/>
    <w:rsid w:val="00ED47B6"/>
    <w:rsid w:val="00EF1400"/>
    <w:rsid w:val="00F21CE9"/>
    <w:rsid w:val="00F40258"/>
    <w:rsid w:val="00F5450E"/>
    <w:rsid w:val="00F83762"/>
    <w:rsid w:val="00F90371"/>
    <w:rsid w:val="00FC2F95"/>
    <w:rsid w:val="00FD252E"/>
    <w:rsid w:val="00FE4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D4A9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D4A9E"/>
    <w:pPr>
      <w:ind w:firstLine="567"/>
      <w:jc w:val="both"/>
    </w:pPr>
    <w:rPr>
      <w:sz w:val="28"/>
      <w:lang w:eastAsia="ko-KR"/>
    </w:rPr>
  </w:style>
  <w:style w:type="paragraph" w:styleId="3">
    <w:name w:val="Body Text Indent 3"/>
    <w:basedOn w:val="a"/>
    <w:rsid w:val="0024170A"/>
    <w:pPr>
      <w:ind w:firstLine="567"/>
      <w:jc w:val="both"/>
    </w:pPr>
    <w:rPr>
      <w:sz w:val="28"/>
      <w:lang w:eastAsia="ru-RU"/>
    </w:rPr>
  </w:style>
  <w:style w:type="paragraph" w:styleId="a3">
    <w:name w:val="Title"/>
    <w:basedOn w:val="a"/>
    <w:next w:val="a"/>
    <w:qFormat/>
    <w:rsid w:val="00FC2F95"/>
    <w:pPr>
      <w:spacing w:before="120" w:after="120"/>
    </w:pPr>
    <w:rPr>
      <w:b/>
      <w:lang w:eastAsia="ru-RU"/>
    </w:rPr>
  </w:style>
  <w:style w:type="paragraph" w:styleId="a4">
    <w:name w:val="Body Text"/>
    <w:basedOn w:val="a"/>
    <w:rsid w:val="00FC2F95"/>
    <w:pPr>
      <w:framePr w:w="4202" w:h="3768" w:hRule="exact" w:hSpace="180" w:wrap="auto" w:vAnchor="text" w:hAnchor="page" w:x="1013" w:y="155"/>
      <w:jc w:val="center"/>
    </w:pPr>
    <w:rPr>
      <w:sz w:val="24"/>
      <w:lang w:eastAsia="ru-RU"/>
    </w:rPr>
  </w:style>
  <w:style w:type="paragraph" w:styleId="a5">
    <w:name w:val="caption"/>
    <w:basedOn w:val="a"/>
    <w:next w:val="a"/>
    <w:qFormat/>
    <w:rsid w:val="00FC2F95"/>
    <w:pPr>
      <w:framePr w:w="4713" w:h="3921" w:hRule="exact" w:hSpace="180" w:wrap="auto" w:vAnchor="text" w:hAnchor="page" w:x="973" w:y="162"/>
      <w:ind w:right="-295"/>
      <w:jc w:val="center"/>
    </w:pPr>
    <w:rPr>
      <w:b/>
      <w:sz w:val="32"/>
      <w:lang w:eastAsia="ru-RU"/>
    </w:rPr>
  </w:style>
  <w:style w:type="paragraph" w:styleId="a6">
    <w:name w:val="footer"/>
    <w:basedOn w:val="a"/>
    <w:rsid w:val="00FC2F9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lang w:eastAsia="ru-RU"/>
    </w:rPr>
  </w:style>
  <w:style w:type="character" w:styleId="a7">
    <w:name w:val="page number"/>
    <w:basedOn w:val="a0"/>
    <w:rsid w:val="00FC2F95"/>
  </w:style>
  <w:style w:type="paragraph" w:styleId="a8">
    <w:name w:val="Body Text Indent"/>
    <w:basedOn w:val="a"/>
    <w:rsid w:val="00FC2F95"/>
    <w:pPr>
      <w:widowControl w:val="0"/>
      <w:autoSpaceDE w:val="0"/>
      <w:autoSpaceDN w:val="0"/>
      <w:adjustRightInd w:val="0"/>
      <w:spacing w:after="120"/>
      <w:ind w:left="283"/>
    </w:pPr>
    <w:rPr>
      <w:lang w:eastAsia="ru-RU"/>
    </w:rPr>
  </w:style>
  <w:style w:type="paragraph" w:styleId="a9">
    <w:name w:val="Normal (Web)"/>
    <w:basedOn w:val="a"/>
    <w:rsid w:val="00FC2F95"/>
    <w:pPr>
      <w:spacing w:before="100" w:beforeAutospacing="1" w:after="100" w:afterAutospacing="1"/>
    </w:pPr>
    <w:rPr>
      <w:sz w:val="24"/>
      <w:szCs w:val="24"/>
      <w:lang w:eastAsia="ru-RU"/>
    </w:rPr>
  </w:style>
  <w:style w:type="table" w:styleId="aa">
    <w:name w:val="Table Grid"/>
    <w:basedOn w:val="a1"/>
    <w:rsid w:val="00FC2F95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BF157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BF157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FDE1D-55D6-45AF-8207-64DA0A48E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Положению о платных образовательных услугах. Примерная форма договора на оказание преподавательских услуг</vt:lpstr>
    </vt:vector>
  </TitlesOfParts>
  <Company>OSU</Company>
  <LinksUpToDate>false</LinksUpToDate>
  <CharactersWithSpaces>5531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Положению о платных образовательных услугах. Примерная форма договора на оказание преподавательских услуг</dc:title>
  <dc:creator>Позитроника</dc:creator>
  <cp:lastModifiedBy>USER</cp:lastModifiedBy>
  <cp:revision>6</cp:revision>
  <cp:lastPrinted>2021-11-17T08:22:00Z</cp:lastPrinted>
  <dcterms:created xsi:type="dcterms:W3CDTF">2021-11-17T08:19:00Z</dcterms:created>
  <dcterms:modified xsi:type="dcterms:W3CDTF">2021-11-17T10:02:00Z</dcterms:modified>
</cp:coreProperties>
</file>